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F8" w:rsidRDefault="006221F8" w:rsidP="00A6764A">
      <w:pPr>
        <w:ind w:left="420" w:firstLineChars="300" w:firstLine="1320"/>
        <w:rPr>
          <w:rFonts w:ascii="微软雅黑" w:eastAsia="微软雅黑" w:hAnsi="微软雅黑"/>
          <w:b/>
          <w:color w:val="0070C0"/>
          <w:sz w:val="44"/>
        </w:rPr>
      </w:pPr>
    </w:p>
    <w:p w:rsidR="00D51FD8" w:rsidRPr="00EE4483" w:rsidRDefault="00EE4483" w:rsidP="00EE4483">
      <w:pPr>
        <w:pStyle w:val="ab"/>
        <w:numPr>
          <w:ilvl w:val="0"/>
          <w:numId w:val="2"/>
        </w:numPr>
        <w:ind w:firstLineChars="0"/>
        <w:jc w:val="center"/>
        <w:rPr>
          <w:rFonts w:ascii="仿宋" w:eastAsia="仿宋" w:hAnsi="仿宋"/>
          <w:color w:val="0070C0"/>
          <w:sz w:val="52"/>
          <w:szCs w:val="22"/>
        </w:rPr>
      </w:pPr>
      <w:r>
        <w:rPr>
          <w:rFonts w:ascii="仿宋" w:eastAsia="仿宋" w:hAnsi="仿宋"/>
          <w:color w:val="0070C0"/>
          <w:sz w:val="52"/>
          <w:szCs w:val="22"/>
        </w:rPr>
        <w:t xml:space="preserve"> </w:t>
      </w:r>
      <w:r w:rsidR="006A4300" w:rsidRPr="00EE4483">
        <w:rPr>
          <w:rFonts w:ascii="仿宋" w:eastAsia="仿宋" w:hAnsi="仿宋"/>
          <w:color w:val="0070C0"/>
          <w:sz w:val="52"/>
          <w:szCs w:val="22"/>
        </w:rPr>
        <w:t>202</w:t>
      </w:r>
      <w:r w:rsidR="00064D41" w:rsidRPr="00EE4483">
        <w:rPr>
          <w:rFonts w:ascii="仿宋" w:eastAsia="仿宋" w:hAnsi="仿宋"/>
          <w:color w:val="0070C0"/>
          <w:sz w:val="52"/>
          <w:szCs w:val="22"/>
        </w:rPr>
        <w:t>3</w:t>
      </w:r>
      <w:r w:rsidR="00025066" w:rsidRPr="00EE4483">
        <w:rPr>
          <w:rFonts w:ascii="仿宋" w:eastAsia="仿宋" w:hAnsi="仿宋"/>
          <w:color w:val="0070C0"/>
          <w:sz w:val="52"/>
          <w:szCs w:val="22"/>
        </w:rPr>
        <w:t>TOP</w:t>
      </w:r>
      <w:r>
        <w:rPr>
          <w:rFonts w:ascii="仿宋" w:eastAsia="仿宋" w:hAnsi="仿宋" w:hint="eastAsia"/>
          <w:color w:val="0070C0"/>
          <w:sz w:val="52"/>
          <w:szCs w:val="22"/>
        </w:rPr>
        <w:t xml:space="preserve">金融榜 </w:t>
      </w:r>
      <w:r>
        <w:rPr>
          <w:rFonts w:ascii="仿宋" w:eastAsia="仿宋" w:hAnsi="仿宋"/>
          <w:color w:val="0070C0"/>
          <w:sz w:val="52"/>
          <w:szCs w:val="22"/>
        </w:rPr>
        <w:t>-</w:t>
      </w:r>
    </w:p>
    <w:p w:rsidR="00D51FD8" w:rsidRPr="00064D41" w:rsidRDefault="00064D41" w:rsidP="00064D41">
      <w:pPr>
        <w:jc w:val="center"/>
        <w:rPr>
          <w:rFonts w:ascii="仿宋" w:eastAsia="仿宋" w:hAnsi="仿宋"/>
          <w:color w:val="0070C0"/>
          <w:sz w:val="40"/>
          <w:szCs w:val="22"/>
        </w:rPr>
      </w:pPr>
      <w:r>
        <w:rPr>
          <w:rFonts w:ascii="仿宋" w:eastAsia="仿宋" w:hAnsi="仿宋" w:hint="eastAsia"/>
          <w:color w:val="0070C0"/>
          <w:sz w:val="40"/>
          <w:szCs w:val="22"/>
        </w:rPr>
        <w:t>征集活动</w:t>
      </w:r>
      <w:r w:rsidR="00025066" w:rsidRPr="00064D41">
        <w:rPr>
          <w:rFonts w:ascii="仿宋" w:eastAsia="仿宋" w:hAnsi="仿宋" w:hint="eastAsia"/>
          <w:color w:val="0070C0"/>
          <w:sz w:val="40"/>
          <w:szCs w:val="22"/>
        </w:rPr>
        <w:t>申报表</w:t>
      </w:r>
    </w:p>
    <w:p w:rsidR="00D51FD8" w:rsidRDefault="00D51FD8"/>
    <w:p w:rsidR="00D51FD8" w:rsidRDefault="00D51FD8">
      <w:pPr>
        <w:rPr>
          <w:rFonts w:eastAsia="PMingLiU"/>
          <w:lang w:eastAsia="zh-TW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2772"/>
      </w:tblGrid>
      <w:tr w:rsidR="00EE4483" w:rsidRPr="00A2348D" w:rsidTr="00D83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申报奖项</w:t>
            </w:r>
          </w:p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color w:val="808080" w:themeColor="background1" w:themeShade="80"/>
                <w:sz w:val="22"/>
              </w:rPr>
              <w:t>（请在申报奖项括号内打“√”）</w:t>
            </w:r>
          </w:p>
        </w:tc>
        <w:tc>
          <w:tcPr>
            <w:tcW w:w="6741" w:type="dxa"/>
            <w:gridSpan w:val="3"/>
          </w:tcPr>
          <w:p w:rsidR="00EE4483" w:rsidRPr="00A2348D" w:rsidRDefault="00EE4483" w:rsidP="00A234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color w:val="0070C0"/>
                <w:sz w:val="32"/>
                <w:szCs w:val="22"/>
              </w:rPr>
              <w:t>第一类：高质量金融发展实践样本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年度金融科技优秀企业</w:t>
            </w:r>
          </w:p>
          <w:p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年度金融机构</w:t>
            </w:r>
          </w:p>
          <w:p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年度数字化金融服务</w:t>
            </w:r>
          </w:p>
          <w:p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年度外资银行</w:t>
            </w:r>
          </w:p>
          <w:p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（）年度数字化转型优秀企业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b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二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金融科技赋能行业转型样本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</w:t>
            </w:r>
            <w:r w:rsidRPr="00A2348D">
              <w:rPr>
                <w:rFonts w:ascii="仿宋" w:eastAsia="仿宋" w:hAnsi="仿宋"/>
                <w:iCs/>
                <w:sz w:val="28"/>
              </w:rPr>
              <w:t>AI技术服务</w:t>
            </w:r>
          </w:p>
          <w:p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年度保险金融科技服务</w:t>
            </w:r>
          </w:p>
          <w:p w:rsidR="00A2348D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年度科技创新第三方支付机构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三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金融助力实体经济高质量发展样本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年度区域影响力银行</w:t>
            </w:r>
          </w:p>
          <w:p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年度社会责任银行</w:t>
            </w:r>
          </w:p>
          <w:p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年度理财子公司</w:t>
            </w:r>
          </w:p>
          <w:p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proofErr w:type="gramStart"/>
            <w:r w:rsidRPr="00A2348D">
              <w:rPr>
                <w:rFonts w:ascii="仿宋" w:eastAsia="仿宋" w:hAnsi="仿宋"/>
                <w:iCs/>
                <w:sz w:val="28"/>
              </w:rPr>
              <w:t>年度国</w:t>
            </w:r>
            <w:proofErr w:type="gramEnd"/>
            <w:r w:rsidRPr="00A2348D">
              <w:rPr>
                <w:rFonts w:ascii="仿宋" w:eastAsia="仿宋" w:hAnsi="仿宋"/>
                <w:iCs/>
                <w:sz w:val="28"/>
              </w:rPr>
              <w:t>资投资机构</w:t>
            </w:r>
          </w:p>
          <w:p w:rsidR="00A2348D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/>
                <w:iCs/>
                <w:sz w:val="28"/>
              </w:rPr>
              <w:t>年度</w:t>
            </w:r>
            <w:proofErr w:type="gramStart"/>
            <w:r w:rsidRPr="00A2348D">
              <w:rPr>
                <w:rFonts w:ascii="仿宋" w:eastAsia="仿宋" w:hAnsi="仿宋"/>
                <w:iCs/>
                <w:sz w:val="28"/>
              </w:rPr>
              <w:t>证券资管公司</w:t>
            </w:r>
            <w:proofErr w:type="gramEnd"/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四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金融产品赋能美好生活样本</w:t>
            </w:r>
          </w:p>
        </w:tc>
      </w:tr>
      <w:tr w:rsidR="00EE4483" w:rsidRPr="00A2348D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EE4483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年度畅销保险产品</w:t>
            </w:r>
          </w:p>
          <w:p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年度优秀理财产品</w:t>
            </w:r>
          </w:p>
          <w:p w:rsidR="00A2348D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A2348D">
              <w:rPr>
                <w:rFonts w:ascii="仿宋" w:eastAsia="仿宋" w:hAnsi="仿宋" w:hint="eastAsia"/>
                <w:iCs/>
                <w:sz w:val="28"/>
              </w:rPr>
              <w:t>年度智能金融产品</w:t>
            </w:r>
          </w:p>
        </w:tc>
      </w:tr>
      <w:tr w:rsidR="00D51FD8" w:rsidRPr="00A2348D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51FD8" w:rsidRPr="00A2348D" w:rsidRDefault="00025066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申报单位/机构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</w:p>
        </w:tc>
        <w:tc>
          <w:tcPr>
            <w:tcW w:w="6741" w:type="dxa"/>
            <w:gridSpan w:val="3"/>
          </w:tcPr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</w:p>
        </w:tc>
      </w:tr>
      <w:tr w:rsidR="00D51FD8" w:rsidRPr="00A2348D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51FD8" w:rsidRPr="00A2348D" w:rsidRDefault="00025066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申报人</w:t>
            </w:r>
          </w:p>
        </w:tc>
        <w:tc>
          <w:tcPr>
            <w:tcW w:w="2409" w:type="dxa"/>
          </w:tcPr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</w:p>
        </w:tc>
        <w:tc>
          <w:tcPr>
            <w:tcW w:w="1560" w:type="dxa"/>
          </w:tcPr>
          <w:p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2772" w:type="dxa"/>
          </w:tcPr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</w:p>
        </w:tc>
      </w:tr>
      <w:tr w:rsidR="00D51FD8" w:rsidRPr="00A2348D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51FD8" w:rsidRPr="00A2348D" w:rsidRDefault="00025066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联系邮箱</w:t>
            </w:r>
          </w:p>
        </w:tc>
        <w:tc>
          <w:tcPr>
            <w:tcW w:w="2409" w:type="dxa"/>
          </w:tcPr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  <w:proofErr w:type="gramStart"/>
            <w:r w:rsidRPr="00A2348D">
              <w:rPr>
                <w:rFonts w:ascii="仿宋" w:eastAsia="仿宋" w:hAnsi="仿宋" w:hint="eastAsia"/>
                <w:sz w:val="28"/>
              </w:rPr>
              <w:t>联系微信</w:t>
            </w:r>
            <w:proofErr w:type="gramEnd"/>
          </w:p>
        </w:tc>
        <w:tc>
          <w:tcPr>
            <w:tcW w:w="2772" w:type="dxa"/>
          </w:tcPr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</w:p>
        </w:tc>
      </w:tr>
      <w:tr w:rsidR="00907D9F" w:rsidRPr="00A2348D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7D9F" w:rsidRPr="00907D9F" w:rsidRDefault="00907D9F">
            <w:pPr>
              <w:jc w:val="right"/>
              <w:rPr>
                <w:rFonts w:ascii="仿宋" w:eastAsia="仿宋" w:hAnsi="仿宋" w:hint="eastAsia"/>
                <w:b w:val="0"/>
                <w:sz w:val="28"/>
              </w:rPr>
            </w:pPr>
            <w:r w:rsidRPr="00907D9F">
              <w:rPr>
                <w:rFonts w:ascii="仿宋" w:eastAsia="仿宋" w:hAnsi="仿宋" w:hint="eastAsia"/>
                <w:b w:val="0"/>
                <w:sz w:val="28"/>
              </w:rPr>
              <w:t>推荐人</w:t>
            </w:r>
          </w:p>
        </w:tc>
        <w:tc>
          <w:tcPr>
            <w:tcW w:w="2409" w:type="dxa"/>
          </w:tcPr>
          <w:p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如有则填写，没有不填写</w:t>
            </w:r>
          </w:p>
        </w:tc>
        <w:tc>
          <w:tcPr>
            <w:tcW w:w="1560" w:type="dxa"/>
          </w:tcPr>
          <w:p w:rsidR="00907D9F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  <w:p w:rsidR="00907D9F" w:rsidRPr="00A2348D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72" w:type="dxa"/>
          </w:tcPr>
          <w:p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  <w:r w:rsidRPr="00907D9F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电话、微信、邮箱</w:t>
            </w:r>
          </w:p>
        </w:tc>
      </w:tr>
      <w:tr w:rsidR="00D51FD8" w:rsidRPr="00A2348D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51FD8" w:rsidRPr="00A2348D" w:rsidRDefault="00D51FD8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  <w:p w:rsidR="00D51FD8" w:rsidRPr="00A2348D" w:rsidRDefault="00025066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单位/机构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b w:val="0"/>
                <w:sz w:val="28"/>
              </w:rPr>
              <w:t>简介</w:t>
            </w:r>
          </w:p>
          <w:p w:rsidR="00D51FD8" w:rsidRPr="00A2348D" w:rsidRDefault="00D51FD8">
            <w:pPr>
              <w:jc w:val="right"/>
              <w:rPr>
                <w:rFonts w:ascii="仿宋" w:eastAsia="仿宋" w:hAnsi="仿宋"/>
                <w:b w:val="0"/>
                <w:bCs w:val="0"/>
                <w:sz w:val="28"/>
              </w:rPr>
            </w:pPr>
          </w:p>
        </w:tc>
        <w:tc>
          <w:tcPr>
            <w:tcW w:w="6741" w:type="dxa"/>
            <w:gridSpan w:val="3"/>
          </w:tcPr>
          <w:p w:rsidR="00D51FD8" w:rsidRPr="00A2348D" w:rsidRDefault="00025066" w:rsidP="00E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此处填写申报单位/机构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简介，不超过3</w:t>
            </w:r>
            <w:r w:rsidRPr="00A2348D">
              <w:rPr>
                <w:rFonts w:ascii="仿宋" w:eastAsia="仿宋" w:hAnsi="仿宋"/>
                <w:color w:val="808080" w:themeColor="background1" w:themeShade="80"/>
                <w:sz w:val="28"/>
              </w:rPr>
              <w:t>00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字</w:t>
            </w:r>
          </w:p>
        </w:tc>
      </w:tr>
      <w:tr w:rsidR="00D51FD8" w:rsidRPr="00A2348D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51FD8" w:rsidRPr="00A2348D" w:rsidRDefault="00D51FD8">
            <w:pPr>
              <w:jc w:val="center"/>
              <w:rPr>
                <w:rFonts w:ascii="仿宋" w:eastAsia="仿宋" w:hAnsi="仿宋"/>
                <w:b w:val="0"/>
                <w:sz w:val="28"/>
                <w:lang w:eastAsia="zh-TW"/>
              </w:rPr>
            </w:pPr>
          </w:p>
          <w:p w:rsidR="00D51FD8" w:rsidRPr="00A2348D" w:rsidRDefault="00D51FD8">
            <w:pPr>
              <w:jc w:val="center"/>
              <w:rPr>
                <w:rFonts w:ascii="仿宋" w:eastAsia="仿宋" w:hAnsi="仿宋"/>
                <w:b w:val="0"/>
                <w:sz w:val="28"/>
                <w:lang w:eastAsia="zh-TW"/>
              </w:rPr>
            </w:pPr>
          </w:p>
          <w:p w:rsidR="00D51FD8" w:rsidRPr="00A2348D" w:rsidRDefault="00025066">
            <w:pPr>
              <w:jc w:val="center"/>
              <w:rPr>
                <w:rFonts w:ascii="仿宋" w:eastAsia="仿宋" w:hAnsi="仿宋"/>
                <w:b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申报自述</w:t>
            </w:r>
          </w:p>
        </w:tc>
        <w:tc>
          <w:tcPr>
            <w:tcW w:w="6741" w:type="dxa"/>
            <w:gridSpan w:val="3"/>
          </w:tcPr>
          <w:p w:rsidR="00D51FD8" w:rsidRPr="00A2348D" w:rsidRDefault="00064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根据申报类别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情况，补充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申报单位/机构的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企业规模、</w:t>
            </w:r>
            <w:r w:rsidR="001206EE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是否上市、业务模式、行业竞争力、相关案例等材料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；补充申报产品规模、产品模式、行业竞争力、社会效益等材料。</w:t>
            </w: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  <w:p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</w:rPr>
            </w:pPr>
          </w:p>
        </w:tc>
      </w:tr>
      <w:tr w:rsidR="005E277D" w:rsidRPr="00A2348D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E277D" w:rsidRPr="00A2348D" w:rsidRDefault="007D2212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/>
                <w:b w:val="0"/>
                <w:sz w:val="28"/>
              </w:rPr>
              <w:lastRenderedPageBreak/>
              <w:t>202</w:t>
            </w:r>
            <w:r w:rsidR="00064D41" w:rsidRPr="00A2348D">
              <w:rPr>
                <w:rFonts w:ascii="仿宋" w:eastAsia="仿宋" w:hAnsi="仿宋"/>
                <w:b w:val="0"/>
                <w:sz w:val="28"/>
              </w:rPr>
              <w:t>3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T</w:t>
            </w:r>
            <w:r w:rsidR="005E277D" w:rsidRPr="00A2348D">
              <w:rPr>
                <w:rFonts w:ascii="仿宋" w:eastAsia="仿宋" w:hAnsi="仿宋"/>
                <w:b w:val="0"/>
                <w:sz w:val="28"/>
              </w:rPr>
              <w:t>OP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金融榜</w:t>
            </w:r>
          </w:p>
          <w:p w:rsidR="005E277D" w:rsidRPr="00A2348D" w:rsidRDefault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:rsidR="005E277D" w:rsidRPr="00A2348D" w:rsidRDefault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（初审）</w:t>
            </w:r>
          </w:p>
        </w:tc>
        <w:tc>
          <w:tcPr>
            <w:tcW w:w="6741" w:type="dxa"/>
            <w:gridSpan w:val="3"/>
          </w:tcPr>
          <w:p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808080" w:themeColor="background1" w:themeShade="80"/>
                <w:sz w:val="28"/>
              </w:rPr>
            </w:pPr>
          </w:p>
        </w:tc>
      </w:tr>
      <w:tr w:rsidR="005E277D" w:rsidRPr="00A2348D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E277D" w:rsidRPr="00A2348D" w:rsidRDefault="007D2212" w:rsidP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/>
                <w:b w:val="0"/>
                <w:sz w:val="28"/>
              </w:rPr>
              <w:t>202</w:t>
            </w:r>
            <w:r w:rsidR="00064D41" w:rsidRPr="00A2348D">
              <w:rPr>
                <w:rFonts w:ascii="仿宋" w:eastAsia="仿宋" w:hAnsi="仿宋"/>
                <w:b w:val="0"/>
                <w:sz w:val="28"/>
              </w:rPr>
              <w:t>3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T</w:t>
            </w:r>
            <w:r w:rsidR="005E277D" w:rsidRPr="00A2348D">
              <w:rPr>
                <w:rFonts w:ascii="仿宋" w:eastAsia="仿宋" w:hAnsi="仿宋"/>
                <w:b w:val="0"/>
                <w:sz w:val="28"/>
              </w:rPr>
              <w:t>OP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金融榜</w:t>
            </w:r>
          </w:p>
          <w:p w:rsidR="005E277D" w:rsidRPr="00A2348D" w:rsidRDefault="005E277D" w:rsidP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:rsidR="005E277D" w:rsidRPr="00A2348D" w:rsidRDefault="005E277D" w:rsidP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（复审）</w:t>
            </w:r>
          </w:p>
        </w:tc>
        <w:tc>
          <w:tcPr>
            <w:tcW w:w="6741" w:type="dxa"/>
            <w:gridSpan w:val="3"/>
          </w:tcPr>
          <w:p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808080" w:themeColor="background1" w:themeShade="80"/>
                <w:sz w:val="28"/>
              </w:rPr>
            </w:pPr>
          </w:p>
        </w:tc>
      </w:tr>
      <w:tr w:rsidR="005E277D" w:rsidRPr="00A2348D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E277D" w:rsidRPr="00A2348D" w:rsidRDefault="000F4531" w:rsidP="005E277D">
            <w:pPr>
              <w:jc w:val="center"/>
              <w:rPr>
                <w:rFonts w:ascii="仿宋" w:eastAsia="仿宋" w:hAnsi="仿宋"/>
                <w:b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</w:rPr>
              <w:t>评审</w:t>
            </w:r>
            <w:bookmarkStart w:id="0" w:name="_GoBack"/>
            <w:bookmarkEnd w:id="0"/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结果</w:t>
            </w:r>
          </w:p>
        </w:tc>
        <w:tc>
          <w:tcPr>
            <w:tcW w:w="6741" w:type="dxa"/>
            <w:gridSpan w:val="3"/>
          </w:tcPr>
          <w:p w:rsidR="005E277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808080" w:themeColor="background1" w:themeShade="80"/>
                <w:sz w:val="28"/>
              </w:rPr>
            </w:pPr>
          </w:p>
          <w:p w:rsidR="000E44B6" w:rsidRPr="00A2348D" w:rsidRDefault="000E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</w:tbl>
    <w:p w:rsidR="00D51FD8" w:rsidRDefault="00D51FD8">
      <w:pPr>
        <w:jc w:val="left"/>
        <w:rPr>
          <w:rFonts w:eastAsia="PMingLiU"/>
          <w:sz w:val="18"/>
          <w:lang w:eastAsia="zh-TW"/>
        </w:rPr>
      </w:pPr>
    </w:p>
    <w:sectPr w:rsidR="00D51F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44" w:rsidRDefault="00500944">
      <w:r>
        <w:separator/>
      </w:r>
    </w:p>
  </w:endnote>
  <w:endnote w:type="continuationSeparator" w:id="0">
    <w:p w:rsidR="00500944" w:rsidRDefault="005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roman"/>
    <w:pitch w:val="default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44" w:rsidRDefault="00500944">
      <w:r>
        <w:separator/>
      </w:r>
    </w:p>
  </w:footnote>
  <w:footnote w:type="continuationSeparator" w:id="0">
    <w:p w:rsidR="00500944" w:rsidRDefault="0050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D8" w:rsidRDefault="00025066">
    <w:pPr>
      <w:pStyle w:val="a7"/>
    </w:pPr>
    <w:r>
      <w:rPr>
        <w:noProof/>
      </w:rPr>
      <w:drawing>
        <wp:inline distT="0" distB="0" distL="0" distR="0">
          <wp:extent cx="1024255" cy="601345"/>
          <wp:effectExtent l="0" t="0" r="0" b="8255"/>
          <wp:docPr id="1" name="图片 1" descr="WechatIMG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8855" cy="592455"/>
          <wp:effectExtent l="0" t="0" r="0" b="0"/>
          <wp:docPr id="2" name="图片 2" descr="WechatIMG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echatIMG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8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FD8" w:rsidRDefault="00D51F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218"/>
    <w:multiLevelType w:val="hybridMultilevel"/>
    <w:tmpl w:val="C68EEE84"/>
    <w:lvl w:ilvl="0" w:tplc="EFAAD8FC">
      <w:numFmt w:val="bullet"/>
      <w:lvlText w:val="-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C6E6E09"/>
    <w:multiLevelType w:val="hybridMultilevel"/>
    <w:tmpl w:val="5D305166"/>
    <w:lvl w:ilvl="0" w:tplc="52109B90"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09"/>
    <w:rsid w:val="000158AA"/>
    <w:rsid w:val="00025066"/>
    <w:rsid w:val="00064D41"/>
    <w:rsid w:val="00070B4C"/>
    <w:rsid w:val="000E44B6"/>
    <w:rsid w:val="000F3E45"/>
    <w:rsid w:val="000F4531"/>
    <w:rsid w:val="00113A70"/>
    <w:rsid w:val="001206EE"/>
    <w:rsid w:val="001216D8"/>
    <w:rsid w:val="00122797"/>
    <w:rsid w:val="0014142F"/>
    <w:rsid w:val="00145A69"/>
    <w:rsid w:val="00180718"/>
    <w:rsid w:val="00186259"/>
    <w:rsid w:val="001B6D0C"/>
    <w:rsid w:val="001C6ECC"/>
    <w:rsid w:val="001F0D6B"/>
    <w:rsid w:val="002154AF"/>
    <w:rsid w:val="00231685"/>
    <w:rsid w:val="002D1DED"/>
    <w:rsid w:val="00306C61"/>
    <w:rsid w:val="00313C72"/>
    <w:rsid w:val="003455C8"/>
    <w:rsid w:val="0035737F"/>
    <w:rsid w:val="00413CD3"/>
    <w:rsid w:val="0042713A"/>
    <w:rsid w:val="004313AA"/>
    <w:rsid w:val="004514FA"/>
    <w:rsid w:val="004A40D9"/>
    <w:rsid w:val="004B345B"/>
    <w:rsid w:val="004B7A28"/>
    <w:rsid w:val="004D2B41"/>
    <w:rsid w:val="004D2D09"/>
    <w:rsid w:val="004D6D3C"/>
    <w:rsid w:val="004E18AB"/>
    <w:rsid w:val="00500944"/>
    <w:rsid w:val="005162AE"/>
    <w:rsid w:val="00527B99"/>
    <w:rsid w:val="005D0521"/>
    <w:rsid w:val="005E277D"/>
    <w:rsid w:val="005F5494"/>
    <w:rsid w:val="006018FC"/>
    <w:rsid w:val="00616FD1"/>
    <w:rsid w:val="006221F8"/>
    <w:rsid w:val="00646A84"/>
    <w:rsid w:val="00646D09"/>
    <w:rsid w:val="006568D0"/>
    <w:rsid w:val="006A4300"/>
    <w:rsid w:val="006A511C"/>
    <w:rsid w:val="006B5CF3"/>
    <w:rsid w:val="006C0782"/>
    <w:rsid w:val="006F774F"/>
    <w:rsid w:val="00725682"/>
    <w:rsid w:val="00751A82"/>
    <w:rsid w:val="00751FEC"/>
    <w:rsid w:val="007861DB"/>
    <w:rsid w:val="007B3AF5"/>
    <w:rsid w:val="007D2212"/>
    <w:rsid w:val="008171C4"/>
    <w:rsid w:val="00856E08"/>
    <w:rsid w:val="008948CF"/>
    <w:rsid w:val="008966C2"/>
    <w:rsid w:val="008B1A9D"/>
    <w:rsid w:val="00900747"/>
    <w:rsid w:val="00907D9F"/>
    <w:rsid w:val="00912997"/>
    <w:rsid w:val="0092726F"/>
    <w:rsid w:val="00927D32"/>
    <w:rsid w:val="00935CEE"/>
    <w:rsid w:val="00961F33"/>
    <w:rsid w:val="00967B08"/>
    <w:rsid w:val="009737E2"/>
    <w:rsid w:val="00977FCE"/>
    <w:rsid w:val="00995216"/>
    <w:rsid w:val="00A21684"/>
    <w:rsid w:val="00A2348D"/>
    <w:rsid w:val="00A65559"/>
    <w:rsid w:val="00A6764A"/>
    <w:rsid w:val="00A8758B"/>
    <w:rsid w:val="00AE1C78"/>
    <w:rsid w:val="00B0716F"/>
    <w:rsid w:val="00B07D78"/>
    <w:rsid w:val="00B5732E"/>
    <w:rsid w:val="00C36DAC"/>
    <w:rsid w:val="00C40133"/>
    <w:rsid w:val="00C62785"/>
    <w:rsid w:val="00C6626F"/>
    <w:rsid w:val="00C73E70"/>
    <w:rsid w:val="00C93AED"/>
    <w:rsid w:val="00CA0018"/>
    <w:rsid w:val="00CC043F"/>
    <w:rsid w:val="00CC2F30"/>
    <w:rsid w:val="00CD293E"/>
    <w:rsid w:val="00D112E1"/>
    <w:rsid w:val="00D26894"/>
    <w:rsid w:val="00D51FD8"/>
    <w:rsid w:val="00DF3B99"/>
    <w:rsid w:val="00DF611D"/>
    <w:rsid w:val="00E11866"/>
    <w:rsid w:val="00E30E8A"/>
    <w:rsid w:val="00E46A61"/>
    <w:rsid w:val="00E76A89"/>
    <w:rsid w:val="00EA29B2"/>
    <w:rsid w:val="00EC7FF0"/>
    <w:rsid w:val="00EE4483"/>
    <w:rsid w:val="00F955CD"/>
    <w:rsid w:val="00FA7A32"/>
    <w:rsid w:val="38CF07F7"/>
    <w:rsid w:val="4CB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59B8"/>
  <w15:docId w15:val="{96E4C24B-B70A-4D74-A5DE-F4161FB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zh-TW" w:eastAsia="zh-TW"/>
    </w:r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customStyle="1" w:styleId="Ac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何静</dc:creator>
  <cp:lastModifiedBy>何静</cp:lastModifiedBy>
  <cp:revision>53</cp:revision>
  <dcterms:created xsi:type="dcterms:W3CDTF">2020-10-29T12:42:00Z</dcterms:created>
  <dcterms:modified xsi:type="dcterms:W3CDTF">2023-06-29T03:07:00Z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