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2A78" w14:textId="33DD81D6" w:rsidR="003E4B87" w:rsidRDefault="00222470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</w:t>
      </w:r>
      <w:r w:rsidR="002D0FE4">
        <w:rPr>
          <w:rFonts w:ascii="微软雅黑" w:eastAsia="微软雅黑" w:hAnsi="微软雅黑" w:hint="eastAsia"/>
          <w:b/>
          <w:sz w:val="36"/>
          <w:szCs w:val="36"/>
        </w:rPr>
        <w:t>产品</w:t>
      </w:r>
      <w:r>
        <w:rPr>
          <w:rFonts w:ascii="微软雅黑" w:eastAsia="微软雅黑" w:hAnsi="微软雅黑" w:hint="eastAsia"/>
          <w:b/>
          <w:sz w:val="36"/>
          <w:szCs w:val="36"/>
        </w:rPr>
        <w:t>类】年度</w:t>
      </w:r>
      <w:r w:rsidR="002D0FE4">
        <w:rPr>
          <w:rFonts w:ascii="微软雅黑" w:eastAsia="微软雅黑" w:hAnsi="微软雅黑" w:hint="eastAsia"/>
          <w:b/>
          <w:sz w:val="36"/>
          <w:szCs w:val="36"/>
        </w:rPr>
        <w:t>科创先锋产品</w:t>
      </w:r>
      <w:r w:rsidR="00615A96">
        <w:rPr>
          <w:rFonts w:ascii="微软雅黑" w:eastAsia="微软雅黑" w:hAnsi="微软雅黑" w:hint="eastAsia"/>
          <w:b/>
          <w:sz w:val="36"/>
          <w:szCs w:val="36"/>
        </w:rPr>
        <w:t>征集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申报表</w:t>
      </w:r>
    </w:p>
    <w:p w14:paraId="26EC448B" w14:textId="77777777" w:rsidR="003E4B87" w:rsidRDefault="003E4B87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701"/>
        <w:gridCol w:w="200"/>
        <w:gridCol w:w="1487"/>
        <w:gridCol w:w="297"/>
        <w:gridCol w:w="992"/>
        <w:gridCol w:w="899"/>
        <w:gridCol w:w="1795"/>
      </w:tblGrid>
      <w:tr w:rsidR="003E4B87" w14:paraId="2AE8C814" w14:textId="77777777">
        <w:tc>
          <w:tcPr>
            <w:tcW w:w="10491" w:type="dxa"/>
            <w:gridSpan w:val="10"/>
            <w:shd w:val="clear" w:color="auto" w:fill="0070C0"/>
          </w:tcPr>
          <w:p w14:paraId="510E4137" w14:textId="0B01E9D5" w:rsidR="003E4B87" w:rsidRDefault="00732716">
            <w:pPr>
              <w:jc w:val="left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EE7A45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14:paraId="2AAF57D0" w14:textId="77777777">
        <w:tc>
          <w:tcPr>
            <w:tcW w:w="1560" w:type="dxa"/>
            <w:shd w:val="clear" w:color="auto" w:fill="FFFFFF"/>
          </w:tcPr>
          <w:p w14:paraId="3F506CB9" w14:textId="40BD2766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3E143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0B67DDA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40B20" w14:paraId="5482FBDD" w14:textId="77777777">
        <w:tc>
          <w:tcPr>
            <w:tcW w:w="1560" w:type="dxa"/>
            <w:shd w:val="clear" w:color="auto" w:fill="FFFFFF"/>
          </w:tcPr>
          <w:p w14:paraId="20201C61" w14:textId="42A7A3E7" w:rsidR="00440B20" w:rsidRDefault="00440B20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上市时间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0AED8138" w14:textId="38E7D37A" w:rsidR="00440B20" w:rsidRDefault="00FC793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C73F1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（产品上市时间）</w:t>
            </w:r>
          </w:p>
        </w:tc>
      </w:tr>
      <w:tr w:rsidR="003E1437" w14:paraId="26572255" w14:textId="77777777">
        <w:tc>
          <w:tcPr>
            <w:tcW w:w="1560" w:type="dxa"/>
            <w:shd w:val="clear" w:color="auto" w:fill="FFFFFF"/>
          </w:tcPr>
          <w:p w14:paraId="6454CC79" w14:textId="71405B97" w:rsidR="003E1437" w:rsidRDefault="003E143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</w:t>
            </w:r>
            <w:r w:rsidR="00EA1D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24352848" w14:textId="77777777" w:rsidR="003E1437" w:rsidRDefault="003E143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8663873" w14:textId="77777777">
        <w:tc>
          <w:tcPr>
            <w:tcW w:w="1560" w:type="dxa"/>
            <w:shd w:val="clear" w:color="auto" w:fill="FFFFFF"/>
          </w:tcPr>
          <w:p w14:paraId="23C8A1FA" w14:textId="77777777" w:rsidR="003E4B87" w:rsidRDefault="00CA7A53" w:rsidP="00CA7A53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62FABE5F" w14:textId="134444DF" w:rsidR="003E4B87" w:rsidRDefault="008D0DEE" w:rsidP="008D0DE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02523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包括但不限于</w:t>
            </w:r>
            <w:r w:rsidR="00366602" w:rsidRPr="003666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计算机与人工智能产品、新材料与新能源产品、可穿戴技术产品、通信技术产品、智能设备产品、智能家居与健康产品、智能汽车产品、消费电子产品、健康与医疗产品、环保与可持续发展产品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14:paraId="0DAE6552" w14:textId="77777777">
        <w:tc>
          <w:tcPr>
            <w:tcW w:w="1560" w:type="dxa"/>
            <w:shd w:val="clear" w:color="auto" w:fill="FFFFFF"/>
          </w:tcPr>
          <w:p w14:paraId="149069DF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33A5E8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9565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F5258D" w14:textId="77777777" w:rsidR="003E4B87" w:rsidRDefault="00B4286E" w:rsidP="00B4286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有限责任公司）</w:t>
            </w:r>
          </w:p>
        </w:tc>
      </w:tr>
      <w:tr w:rsidR="00534E97" w14:paraId="1C64A421" w14:textId="77777777">
        <w:tc>
          <w:tcPr>
            <w:tcW w:w="1560" w:type="dxa"/>
            <w:shd w:val="clear" w:color="auto" w:fill="FFFFFF"/>
          </w:tcPr>
          <w:p w14:paraId="7671BF1F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4BDFB48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DA5BE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AC206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534E97" w14:paraId="26432FD9" w14:textId="77777777">
        <w:tc>
          <w:tcPr>
            <w:tcW w:w="1560" w:type="dxa"/>
            <w:shd w:val="clear" w:color="auto" w:fill="FFFFFF"/>
          </w:tcPr>
          <w:p w14:paraId="5BF9581C" w14:textId="3672CA75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营业额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7B60703" w14:textId="76FE7F9C" w:rsidR="00534E97" w:rsidRDefault="00AB3456" w:rsidP="00207195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C06CC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该产品销售额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B396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CF175D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强）</w:t>
            </w:r>
          </w:p>
        </w:tc>
      </w:tr>
      <w:tr w:rsidR="002E7954" w14:paraId="22216706" w14:textId="77777777">
        <w:tc>
          <w:tcPr>
            <w:tcW w:w="1560" w:type="dxa"/>
            <w:shd w:val="clear" w:color="auto" w:fill="FFFFFF"/>
          </w:tcPr>
          <w:p w14:paraId="7A8F50C6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71ABDEE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5330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4B22AD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C7567C4" w14:textId="77777777">
        <w:tc>
          <w:tcPr>
            <w:tcW w:w="1560" w:type="dxa"/>
            <w:shd w:val="clear" w:color="auto" w:fill="FFFFFF"/>
          </w:tcPr>
          <w:p w14:paraId="767A158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498359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D4E4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6BFF06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F58CBED" w14:textId="77777777">
        <w:tc>
          <w:tcPr>
            <w:tcW w:w="1560" w:type="dxa"/>
            <w:shd w:val="clear" w:color="auto" w:fill="FFFFFF"/>
          </w:tcPr>
          <w:p w14:paraId="1F1AC2B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0ABB6C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A5CB" w14:textId="77777777" w:rsidR="003E4B87" w:rsidRDefault="002C3A7B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14:paraId="3FD82ABF" w14:textId="77777777" w:rsidR="003E4B87" w:rsidRDefault="003E4B87" w:rsidP="002C3A7B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2ECBE99" w14:textId="77777777" w:rsidR="003E4B87" w:rsidRPr="002C3A7B" w:rsidRDefault="00FC4CD7" w:rsidP="00FB7C08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专家组引导申报可填，自荐报名可填“无”）</w:t>
            </w:r>
          </w:p>
        </w:tc>
      </w:tr>
      <w:tr w:rsidR="003E4B87" w14:paraId="3B1EA1C0" w14:textId="77777777">
        <w:tc>
          <w:tcPr>
            <w:tcW w:w="1560" w:type="dxa"/>
            <w:shd w:val="clear" w:color="auto" w:fill="FFFFFF"/>
          </w:tcPr>
          <w:p w14:paraId="7C93FC7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44A4CD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5AB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14:paraId="016C845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B383A17" w14:textId="7777777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213024E9" w14:textId="3B931D36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EA1D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</w:p>
          <w:p w14:paraId="4F04BBA3" w14:textId="0AB03154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 w:rsidR="004A26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5250D0F9" w14:textId="1DEAD83F" w:rsidR="003E4B87" w:rsidRDefault="00732716" w:rsidP="0068720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简单介绍</w:t>
            </w:r>
            <w:r w:rsidR="00EA1DA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产品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基本情况，包括</w:t>
            </w:r>
            <w:r w:rsidR="00FD15FB" w:rsidRPr="003666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具备创新性、科技性、前沿性、应用性以及市场潜力，能够引领未来的发展趋势，代表着科技的探索和突破。产品或技术不仅要在理论上先进，还需要具备实际应用的可能性，能够解决现实问题或满足市场需求</w:t>
            </w:r>
            <w:r w:rsidR="0064094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B20613" w:rsidRPr="00B2061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突出量化数据、事实性陈述</w:t>
            </w:r>
            <w:r w:rsidR="008132D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2C3C2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某一种属性突出可作重点介绍，某一属性不突出可省略。</w:t>
            </w:r>
          </w:p>
          <w:p w14:paraId="586CF120" w14:textId="0A50EA71" w:rsidR="00FE33C1" w:rsidRPr="00FE33C1" w:rsidRDefault="00FE33C1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以上属性表现将计入“行业赛道”“融资进展”“创新评级”“创新投入”“知识产权资产”五重维度</w:t>
            </w:r>
            <w:r w:rsidR="008C41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进行加权评分。</w:t>
            </w:r>
          </w:p>
          <w:p w14:paraId="016DB0A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81DF7F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0BE92A6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A0CE065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B09405C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CF6CFB5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38B14C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9A87E0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FF73EFC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23CC17A" w14:textId="7777777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14:paraId="27195774" w14:textId="6FA604B7" w:rsidR="003E4B87" w:rsidRDefault="00483D27">
            <w:pPr>
              <w:jc w:val="left"/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申报理由（以下各项请按申报类别酌情填写，</w:t>
            </w:r>
            <w:r w:rsidR="00C9030B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为上述申报信息佐证信息，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如无可不填）</w:t>
            </w:r>
          </w:p>
        </w:tc>
      </w:tr>
      <w:tr w:rsidR="00003D42" w14:paraId="7BA49C4E" w14:textId="77777777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14:paraId="3FD731F9" w14:textId="15AB8A4E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EA1D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3DA4F054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1A938A81" w14:textId="77777777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750D5BB6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1C844D3B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616368FE" w14:textId="77777777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293547F0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7C158A31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02049A8" w14:textId="7777777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BFC76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1512F7C" w14:textId="30F7C67A" w:rsidR="003E4B87" w:rsidRDefault="002E425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EA1D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14:paraId="22974798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0A257C1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F0D5BA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E829B6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391A72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C6AA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177525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99F0A0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551A05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780061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577535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C4EB0C" w14:textId="77777777" w:rsidR="003E4B87" w:rsidRDefault="003E4B87">
            <w:pPr>
              <w:ind w:right="36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67A1F4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60E9A46" w14:textId="2DE441C9" w:rsidR="003E4B87" w:rsidRDefault="00D35A29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重点介绍科创</w:t>
            </w:r>
            <w:r w:rsidR="001F4B4D">
              <w:rPr>
                <w:rFonts w:ascii="仿宋" w:eastAsia="仿宋" w:hAnsi="仿宋" w:hint="eastAsia"/>
                <w:b/>
                <w:sz w:val="24"/>
                <w:szCs w:val="28"/>
              </w:rPr>
              <w:t>产品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79411AB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1AB9E0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FDB270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574E3E6" w14:textId="77777777" w:rsidR="003E4B87" w:rsidRPr="00D35A29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057DCC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BD793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DEF77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4C7531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DCC47B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0E728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EF8FB3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C9CA5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8652EC6" w14:textId="77777777" w:rsidR="003E4B87" w:rsidRDefault="003E4B87">
            <w:pPr>
              <w:ind w:right="63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CC0255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02664CE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A13E3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DDA1D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3695E93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3E4B87" w14:paraId="60D5D7EC" w14:textId="77777777">
        <w:trPr>
          <w:trHeight w:val="241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1B67CBC" w14:textId="2B8BE492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</w:t>
            </w:r>
            <w:r w:rsidR="00EA1D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14:paraId="30DC15C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063D740E" w14:textId="4DEDE9C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</w:t>
            </w:r>
            <w:r w:rsidR="009D1CA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产品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7E99E5FE" w14:textId="77777777" w:rsidR="003E4B87" w:rsidRPr="005625F8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19483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F46B6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8CA21C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D7E4F1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1AC2A7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4E641FF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07E858B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897756B" w14:textId="7777777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6C95BF1" w14:textId="320DE55C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EA1D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5D8F2E8" w14:textId="52CEC2DA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</w:t>
            </w:r>
            <w:r w:rsidR="00F17E6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产品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1EEB9DA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00AD9F7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B58C693" w14:textId="77777777" w:rsidR="003E4B87" w:rsidRPr="00D35A29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7C6DA2F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2ACFC5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1586E98" w14:textId="77777777" w:rsidR="00BC2FCE" w:rsidRDefault="00BC2FCE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D375D8B" w14:textId="7777777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804630" w14:textId="518864AB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</w:t>
            </w:r>
            <w:r w:rsidR="00EA1D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51181BF" w14:textId="5D54C5CA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</w:t>
            </w:r>
            <w:r w:rsidR="00DD33C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产品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BAB3BDA" w14:textId="77777777" w:rsidR="003E4B87" w:rsidRPr="00D35A29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323EE44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47878E7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CC2F35C" w14:textId="77777777" w:rsidR="00BC2FCE" w:rsidRDefault="00BC2FC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DFEE82A" w14:textId="77777777" w:rsidR="006857BF" w:rsidRPr="00316C03" w:rsidRDefault="006857B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71D61A2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E4B87" w14:paraId="25FAF611" w14:textId="77777777">
        <w:tc>
          <w:tcPr>
            <w:tcW w:w="10491" w:type="dxa"/>
            <w:gridSpan w:val="10"/>
            <w:shd w:val="clear" w:color="auto" w:fill="FFFFFF"/>
          </w:tcPr>
          <w:p w14:paraId="700C613B" w14:textId="77777777" w:rsidR="003E4B87" w:rsidRDefault="00732716">
            <w:pPr>
              <w:jc w:val="center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0F3391F3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B7B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B345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B0E761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CE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F97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80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0537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CAE263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07E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C0D1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D45BD2D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A1B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90A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C9F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6B40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E1A362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1D2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FE5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3626E5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500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2E6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D87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5B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C735B92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7ED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787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9EF89BA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C5A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95A8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201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669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EF76671" w14:textId="7777777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583739F" w14:textId="7F37719B" w:rsidR="003E4B87" w:rsidRDefault="00EA1DA3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  <w:r w:rsidR="005625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科创层面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59409A42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21C2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E9E7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19C4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75A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45D5595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6AAE1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999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617C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E2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1BF6741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A906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608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B3E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8F54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E67C547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6E8E50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640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8F0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A80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0E08045F" w14:textId="77777777"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 w14:paraId="5E24F90C" w14:textId="77777777">
        <w:trPr>
          <w:trHeight w:val="659"/>
        </w:trPr>
        <w:tc>
          <w:tcPr>
            <w:tcW w:w="10491" w:type="dxa"/>
            <w:shd w:val="clear" w:color="auto" w:fill="0070C0"/>
          </w:tcPr>
          <w:p w14:paraId="649C603D" w14:textId="77777777"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 w14:paraId="343A209C" w14:textId="7777777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4B7328FC" w14:textId="77777777"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14:paraId="1BF82D68" w14:textId="777E4279" w:rsidR="00F70E53" w:rsidRPr="002E1CD1" w:rsidRDefault="00EA1DA3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产品</w:t>
            </w:r>
            <w:r w:rsidR="00644E26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LOGO规范文件（JPG或PNG图片格式，以及AI或PSD源文件）。</w:t>
            </w:r>
          </w:p>
          <w:p w14:paraId="1AF2AACD" w14:textId="77777777" w:rsidR="003E4B87" w:rsidRDefault="003E4B87">
            <w:pPr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</w:p>
          <w:p w14:paraId="6A8F40E7" w14:textId="77777777" w:rsidR="001D24E6" w:rsidRPr="001D24E6" w:rsidRDefault="00732716" w:rsidP="001D24E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14:paraId="14B9D43C" w14:textId="77777777"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素材可通过附件提交。请确保所提供的图片、视频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14:paraId="380FAE01" w14:textId="5F251898" w:rsidR="002E31ED" w:rsidRPr="002E31ED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</w:t>
            </w:r>
            <w:r w:rsidR="00EA1DA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产品</w:t>
            </w:r>
            <w:r w:rsidR="00A06637" w:rsidRPr="00A0663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包括但不限于计算机与人工智能产品、新材料与新能源产品、可穿戴技术产品、通信技术产品、智能设备产品、智能家居与健康产品、智能汽车产品、消费电子产品、健康与医疗产品、环保与可持续发展产品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，拥有知识产权且无产权纠纷；</w:t>
            </w:r>
            <w:r w:rsidR="00EA1DA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产品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经营规范、社会信誉良好、无不良记录。</w:t>
            </w:r>
          </w:p>
          <w:p w14:paraId="4C933CA5" w14:textId="370E4982" w:rsidR="002E31ED" w:rsidRDefault="00604A0C" w:rsidP="009910C1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建立“一票否决制”，对于</w:t>
            </w:r>
            <w:r w:rsidR="009910C1" w:rsidRP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3年内在经济、社会、环境等方面发生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重大事件，性质恶劣、影响较大的</w:t>
            </w:r>
            <w:r w:rsidR="00EA1DA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产品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、个人</w:t>
            </w:r>
            <w:r w:rsidR="00AC332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、科创园区、科创街区或产品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不得参与本届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。</w:t>
            </w:r>
          </w:p>
          <w:p w14:paraId="478A6F71" w14:textId="77777777"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24E2124D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0FE4DC0F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59DAD4E2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3B25CD1A" w14:textId="77777777"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3E4B87" w14:paraId="1FA4EDBE" w14:textId="7777777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14:paraId="3501C3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 w14:paraId="483BDEB1" w14:textId="77777777">
        <w:trPr>
          <w:trHeight w:val="2067"/>
        </w:trPr>
        <w:tc>
          <w:tcPr>
            <w:tcW w:w="10491" w:type="dxa"/>
            <w:shd w:val="clear" w:color="auto" w:fill="FFFFFF"/>
          </w:tcPr>
          <w:p w14:paraId="15415CF4" w14:textId="7F02FAD4"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本</w:t>
            </w:r>
            <w:r w:rsidR="00EA1DA3">
              <w:rPr>
                <w:rFonts w:ascii="仿宋" w:eastAsia="仿宋" w:hAnsi="仿宋" w:cs="仿宋" w:hint="eastAsia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自愿参加</w:t>
            </w:r>
            <w:r w:rsidR="00207195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98551B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——“年度</w:t>
            </w:r>
            <w:r w:rsidR="00DF6FB9">
              <w:rPr>
                <w:rFonts w:ascii="仿宋" w:eastAsia="仿宋" w:hAnsi="仿宋" w:cs="仿宋" w:hint="eastAsia"/>
                <w:sz w:val="28"/>
                <w:szCs w:val="28"/>
              </w:rPr>
              <w:t>科创先锋产品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5D6C45">
              <w:rPr>
                <w:rFonts w:ascii="仿宋" w:eastAsia="仿宋" w:hAnsi="仿宋" w:cs="仿宋" w:hint="eastAsia"/>
                <w:sz w:val="28"/>
                <w:szCs w:val="28"/>
              </w:rPr>
              <w:t>案例</w:t>
            </w:r>
            <w:r w:rsidR="00726969">
              <w:rPr>
                <w:rFonts w:ascii="仿宋" w:eastAsia="仿宋" w:hAnsi="仿宋" w:cs="仿宋" w:hint="eastAsia"/>
                <w:sz w:val="28"/>
                <w:szCs w:val="28"/>
              </w:rPr>
              <w:t>征集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14:paraId="0797C8B2" w14:textId="2BD1F985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</w:t>
            </w:r>
            <w:r w:rsidR="00EA1DA3">
              <w:rPr>
                <w:rFonts w:ascii="仿宋" w:eastAsia="仿宋" w:hAnsi="仿宋" w:cs="仿宋" w:hint="eastAsia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：                   </w:t>
            </w:r>
          </w:p>
          <w:p w14:paraId="64FB1626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14:paraId="0F8DA692" w14:textId="77777777"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 w14:paraId="42E7CDD6" w14:textId="7777777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3BDB1A39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请打印申报表承诺书一页，盖章（手签）后拍照，将承诺书照片以邮件附件形式发送给组委会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F89C217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14:paraId="51D070A5" w14:textId="77777777" w:rsidR="003E4B87" w:rsidRDefault="003E4B87">
      <w:pPr>
        <w:ind w:right="420"/>
        <w:jc w:val="left"/>
        <w:rPr>
          <w:rFonts w:ascii="仿宋" w:eastAsia="仿宋" w:hAnsi="仿宋" w:hint="eastAsia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7E44FB" w14:textId="77777777" w:rsidR="003E4B87" w:rsidRDefault="003E4B87">
      <w:pPr>
        <w:rPr>
          <w:rFonts w:ascii="仿宋" w:eastAsia="仿宋" w:hAnsi="仿宋" w:hint="eastAsia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361C" w14:textId="77777777" w:rsidR="00134E83" w:rsidRDefault="00134E83">
      <w:r>
        <w:separator/>
      </w:r>
    </w:p>
  </w:endnote>
  <w:endnote w:type="continuationSeparator" w:id="0">
    <w:p w14:paraId="24B0FF85" w14:textId="77777777" w:rsidR="00134E83" w:rsidRDefault="0013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244F" w14:textId="77777777" w:rsidR="00134E83" w:rsidRDefault="00134E83">
      <w:r>
        <w:separator/>
      </w:r>
    </w:p>
  </w:footnote>
  <w:footnote w:type="continuationSeparator" w:id="0">
    <w:p w14:paraId="5CB0F739" w14:textId="77777777" w:rsidR="00134E83" w:rsidRDefault="0013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7FF7" w14:textId="169FBB5B"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</w:t>
    </w:r>
    <w:r w:rsidR="00240E50">
      <w:rPr>
        <w:rFonts w:ascii="微软雅黑" w:eastAsia="微软雅黑" w:hAnsi="微软雅黑" w:hint="eastAsia"/>
        <w:b/>
        <w:sz w:val="36"/>
      </w:rPr>
      <w:t>4</w:t>
    </w:r>
    <w:r w:rsidRPr="00212DAA">
      <w:rPr>
        <w:rFonts w:ascii="微软雅黑" w:eastAsia="微软雅黑" w:hAnsi="微软雅黑" w:hint="eastAsia"/>
        <w:b/>
        <w:sz w:val="36"/>
      </w:rPr>
      <w:t>科创先锋</w:t>
    </w:r>
    <w:r w:rsidR="00240E50">
      <w:rPr>
        <w:rFonts w:ascii="微软雅黑" w:eastAsia="微软雅黑" w:hAnsi="微软雅黑" w:hint="eastAsia"/>
        <w:b/>
        <w:sz w:val="36"/>
      </w:rPr>
      <w:t>案例征集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5D5902B7" wp14:editId="3ACA0CA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FE68" w14:textId="77777777" w:rsidR="003E4B87" w:rsidRDefault="003E4B87">
    <w:pPr>
      <w:pStyle w:val="ab"/>
      <w:jc w:val="left"/>
      <w:rPr>
        <w:rFonts w:ascii="仿宋" w:eastAsia="仿宋" w:hAnsi="仿宋" w:hint="eastAs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0768">
    <w:abstractNumId w:val="4"/>
  </w:num>
  <w:num w:numId="2" w16cid:durableId="2011904033">
    <w:abstractNumId w:val="1"/>
  </w:num>
  <w:num w:numId="3" w16cid:durableId="481582039">
    <w:abstractNumId w:val="5"/>
  </w:num>
  <w:num w:numId="4" w16cid:durableId="1976375597">
    <w:abstractNumId w:val="2"/>
  </w:num>
  <w:num w:numId="5" w16cid:durableId="1922642784">
    <w:abstractNumId w:val="3"/>
  </w:num>
  <w:num w:numId="6" w16cid:durableId="16723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7"/>
    <w:rsid w:val="000001B4"/>
    <w:rsid w:val="00003D42"/>
    <w:rsid w:val="00025236"/>
    <w:rsid w:val="000722FA"/>
    <w:rsid w:val="00084DD3"/>
    <w:rsid w:val="000B08D9"/>
    <w:rsid w:val="000C7EF3"/>
    <w:rsid w:val="000D7C30"/>
    <w:rsid w:val="00134E83"/>
    <w:rsid w:val="00160A47"/>
    <w:rsid w:val="00182318"/>
    <w:rsid w:val="001826B3"/>
    <w:rsid w:val="001A3EEF"/>
    <w:rsid w:val="001D24E6"/>
    <w:rsid w:val="001F4B4D"/>
    <w:rsid w:val="00204FBF"/>
    <w:rsid w:val="00207195"/>
    <w:rsid w:val="00222470"/>
    <w:rsid w:val="0022283D"/>
    <w:rsid w:val="002405D8"/>
    <w:rsid w:val="00240E50"/>
    <w:rsid w:val="00275968"/>
    <w:rsid w:val="0028209E"/>
    <w:rsid w:val="00284012"/>
    <w:rsid w:val="002969C9"/>
    <w:rsid w:val="002A2407"/>
    <w:rsid w:val="002B1902"/>
    <w:rsid w:val="002C3A7B"/>
    <w:rsid w:val="002C3C25"/>
    <w:rsid w:val="002D0FE4"/>
    <w:rsid w:val="002E0FA3"/>
    <w:rsid w:val="002E1CD1"/>
    <w:rsid w:val="002E31ED"/>
    <w:rsid w:val="002E4259"/>
    <w:rsid w:val="002E7954"/>
    <w:rsid w:val="0031639C"/>
    <w:rsid w:val="00316C03"/>
    <w:rsid w:val="00325AA3"/>
    <w:rsid w:val="00366602"/>
    <w:rsid w:val="003C2C75"/>
    <w:rsid w:val="003E0D37"/>
    <w:rsid w:val="003E1437"/>
    <w:rsid w:val="003E4B87"/>
    <w:rsid w:val="004234E0"/>
    <w:rsid w:val="0042758E"/>
    <w:rsid w:val="00440036"/>
    <w:rsid w:val="00440B20"/>
    <w:rsid w:val="00440C47"/>
    <w:rsid w:val="00445F0B"/>
    <w:rsid w:val="00457FA7"/>
    <w:rsid w:val="00483D27"/>
    <w:rsid w:val="00496BE5"/>
    <w:rsid w:val="004A264B"/>
    <w:rsid w:val="004C0C6F"/>
    <w:rsid w:val="004C509A"/>
    <w:rsid w:val="004E1701"/>
    <w:rsid w:val="004E31DD"/>
    <w:rsid w:val="00504649"/>
    <w:rsid w:val="00512158"/>
    <w:rsid w:val="00514B86"/>
    <w:rsid w:val="00534E97"/>
    <w:rsid w:val="00542349"/>
    <w:rsid w:val="005625F8"/>
    <w:rsid w:val="0057185F"/>
    <w:rsid w:val="00587338"/>
    <w:rsid w:val="005A4C50"/>
    <w:rsid w:val="005D6C45"/>
    <w:rsid w:val="005F33AA"/>
    <w:rsid w:val="00602C20"/>
    <w:rsid w:val="00604A0C"/>
    <w:rsid w:val="00615A96"/>
    <w:rsid w:val="00631C42"/>
    <w:rsid w:val="0064094D"/>
    <w:rsid w:val="00644E26"/>
    <w:rsid w:val="00647F19"/>
    <w:rsid w:val="00653A3C"/>
    <w:rsid w:val="006574AA"/>
    <w:rsid w:val="00664862"/>
    <w:rsid w:val="00675FF9"/>
    <w:rsid w:val="006857BF"/>
    <w:rsid w:val="0068720E"/>
    <w:rsid w:val="00696144"/>
    <w:rsid w:val="006B776D"/>
    <w:rsid w:val="006C09F9"/>
    <w:rsid w:val="006C55F8"/>
    <w:rsid w:val="007253C3"/>
    <w:rsid w:val="00726969"/>
    <w:rsid w:val="00732716"/>
    <w:rsid w:val="00735096"/>
    <w:rsid w:val="007703F4"/>
    <w:rsid w:val="0077580B"/>
    <w:rsid w:val="00795823"/>
    <w:rsid w:val="007A1C19"/>
    <w:rsid w:val="007A66F1"/>
    <w:rsid w:val="007C19C2"/>
    <w:rsid w:val="007E2BCD"/>
    <w:rsid w:val="007F7CCB"/>
    <w:rsid w:val="0080346F"/>
    <w:rsid w:val="00807B53"/>
    <w:rsid w:val="008132DF"/>
    <w:rsid w:val="00815245"/>
    <w:rsid w:val="008650A4"/>
    <w:rsid w:val="0089390B"/>
    <w:rsid w:val="008B2C41"/>
    <w:rsid w:val="008C4108"/>
    <w:rsid w:val="008C7E8C"/>
    <w:rsid w:val="008D0DEE"/>
    <w:rsid w:val="008D5B5F"/>
    <w:rsid w:val="008F414F"/>
    <w:rsid w:val="008F5024"/>
    <w:rsid w:val="009326CD"/>
    <w:rsid w:val="0094299E"/>
    <w:rsid w:val="009476EB"/>
    <w:rsid w:val="0096011B"/>
    <w:rsid w:val="00984402"/>
    <w:rsid w:val="0098551B"/>
    <w:rsid w:val="009910C1"/>
    <w:rsid w:val="009D1CA4"/>
    <w:rsid w:val="009E4272"/>
    <w:rsid w:val="00A06637"/>
    <w:rsid w:val="00A37E2A"/>
    <w:rsid w:val="00A8118F"/>
    <w:rsid w:val="00AA286C"/>
    <w:rsid w:val="00AB3456"/>
    <w:rsid w:val="00AC3322"/>
    <w:rsid w:val="00AD7298"/>
    <w:rsid w:val="00AF3E47"/>
    <w:rsid w:val="00B20613"/>
    <w:rsid w:val="00B4286E"/>
    <w:rsid w:val="00B65F89"/>
    <w:rsid w:val="00B66F07"/>
    <w:rsid w:val="00B9383A"/>
    <w:rsid w:val="00BC2FCE"/>
    <w:rsid w:val="00BE6241"/>
    <w:rsid w:val="00BF5D49"/>
    <w:rsid w:val="00C06CC9"/>
    <w:rsid w:val="00C1153E"/>
    <w:rsid w:val="00C23F97"/>
    <w:rsid w:val="00C43F6C"/>
    <w:rsid w:val="00C4664E"/>
    <w:rsid w:val="00C50DF3"/>
    <w:rsid w:val="00C65F50"/>
    <w:rsid w:val="00C73924"/>
    <w:rsid w:val="00C73F10"/>
    <w:rsid w:val="00C77E53"/>
    <w:rsid w:val="00C9030B"/>
    <w:rsid w:val="00C91D14"/>
    <w:rsid w:val="00C9655B"/>
    <w:rsid w:val="00CA1FFC"/>
    <w:rsid w:val="00CA7A53"/>
    <w:rsid w:val="00CD60AB"/>
    <w:rsid w:val="00D023BD"/>
    <w:rsid w:val="00D35A29"/>
    <w:rsid w:val="00D426AC"/>
    <w:rsid w:val="00D4335A"/>
    <w:rsid w:val="00D65515"/>
    <w:rsid w:val="00D763D9"/>
    <w:rsid w:val="00D81A9F"/>
    <w:rsid w:val="00DB1E80"/>
    <w:rsid w:val="00DB6232"/>
    <w:rsid w:val="00DD33C6"/>
    <w:rsid w:val="00DF6FB9"/>
    <w:rsid w:val="00E55EA3"/>
    <w:rsid w:val="00E613FE"/>
    <w:rsid w:val="00E64428"/>
    <w:rsid w:val="00EA1DA3"/>
    <w:rsid w:val="00EB66A8"/>
    <w:rsid w:val="00EC671C"/>
    <w:rsid w:val="00EC724E"/>
    <w:rsid w:val="00ED25CD"/>
    <w:rsid w:val="00EE7A45"/>
    <w:rsid w:val="00F0551A"/>
    <w:rsid w:val="00F169EB"/>
    <w:rsid w:val="00F17E67"/>
    <w:rsid w:val="00F25992"/>
    <w:rsid w:val="00F445F5"/>
    <w:rsid w:val="00F56C2B"/>
    <w:rsid w:val="00F70E53"/>
    <w:rsid w:val="00F94179"/>
    <w:rsid w:val="00FB7C08"/>
    <w:rsid w:val="00FC4CD7"/>
    <w:rsid w:val="00FC6B9A"/>
    <w:rsid w:val="00FC793E"/>
    <w:rsid w:val="00FD15FB"/>
    <w:rsid w:val="00FD3234"/>
    <w:rsid w:val="00FD6EF0"/>
    <w:rsid w:val="00FE33C1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9738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267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静 何</cp:lastModifiedBy>
  <cp:revision>88</cp:revision>
  <cp:lastPrinted>2024-09-14T03:41:00Z</cp:lastPrinted>
  <dcterms:created xsi:type="dcterms:W3CDTF">2024-09-14T03:41:00Z</dcterms:created>
  <dcterms:modified xsi:type="dcterms:W3CDTF">2024-09-14T06:22:00Z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