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BCAB0" w14:textId="77777777" w:rsidR="006221F8" w:rsidRDefault="006221F8" w:rsidP="00A6764A">
      <w:pPr>
        <w:ind w:left="420" w:firstLineChars="300" w:firstLine="1320"/>
        <w:rPr>
          <w:rFonts w:ascii="微软雅黑" w:eastAsia="微软雅黑" w:hAnsi="微软雅黑"/>
          <w:b/>
          <w:color w:val="0070C0"/>
          <w:sz w:val="44"/>
        </w:rPr>
      </w:pPr>
    </w:p>
    <w:p w14:paraId="182B6E39" w14:textId="60631E9B" w:rsidR="00D51FD8" w:rsidRPr="00173FEB" w:rsidRDefault="00EE4483" w:rsidP="00EE4483">
      <w:pPr>
        <w:pStyle w:val="ab"/>
        <w:numPr>
          <w:ilvl w:val="0"/>
          <w:numId w:val="2"/>
        </w:numPr>
        <w:ind w:firstLineChars="0"/>
        <w:jc w:val="center"/>
        <w:rPr>
          <w:rFonts w:ascii="仿宋" w:eastAsia="仿宋" w:hAnsi="仿宋"/>
          <w:color w:val="0070C0"/>
          <w:sz w:val="40"/>
          <w:szCs w:val="16"/>
        </w:rPr>
      </w:pPr>
      <w:r w:rsidRPr="00173FEB">
        <w:rPr>
          <w:rFonts w:ascii="仿宋" w:eastAsia="仿宋" w:hAnsi="仿宋"/>
          <w:color w:val="0070C0"/>
          <w:sz w:val="40"/>
          <w:szCs w:val="16"/>
        </w:rPr>
        <w:t xml:space="preserve"> </w:t>
      </w:r>
      <w:r w:rsidR="005B45B1">
        <w:rPr>
          <w:rFonts w:ascii="仿宋" w:eastAsia="仿宋" w:hAnsi="仿宋" w:hint="eastAsia"/>
          <w:color w:val="0070C0"/>
          <w:sz w:val="40"/>
          <w:szCs w:val="16"/>
        </w:rPr>
        <w:t>澎湃新闻20</w:t>
      </w:r>
      <w:r w:rsidR="005B45B1">
        <w:rPr>
          <w:rFonts w:ascii="仿宋" w:eastAsia="仿宋" w:hAnsi="仿宋"/>
          <w:color w:val="0070C0"/>
          <w:sz w:val="40"/>
          <w:szCs w:val="16"/>
        </w:rPr>
        <w:t>26</w:t>
      </w:r>
      <w:r w:rsidR="005B45B1">
        <w:rPr>
          <w:rFonts w:ascii="仿宋" w:eastAsia="仿宋" w:hAnsi="仿宋" w:hint="eastAsia"/>
          <w:color w:val="0070C0"/>
          <w:sz w:val="40"/>
          <w:szCs w:val="16"/>
        </w:rPr>
        <w:t>年度</w:t>
      </w:r>
      <w:r w:rsidR="00173FEB" w:rsidRPr="00173FEB">
        <w:rPr>
          <w:rFonts w:ascii="仿宋" w:eastAsia="仿宋" w:hAnsi="仿宋" w:hint="eastAsia"/>
          <w:color w:val="0070C0"/>
          <w:sz w:val="40"/>
          <w:szCs w:val="16"/>
        </w:rPr>
        <w:t>金融行业优秀案例</w:t>
      </w:r>
      <w:r w:rsidR="00173FEB">
        <w:rPr>
          <w:rFonts w:ascii="仿宋" w:eastAsia="仿宋" w:hAnsi="仿宋" w:hint="eastAsia"/>
          <w:color w:val="0070C0"/>
          <w:sz w:val="40"/>
          <w:szCs w:val="16"/>
        </w:rPr>
        <w:t xml:space="preserve"> </w:t>
      </w:r>
      <w:r w:rsidR="00173FEB" w:rsidRPr="00173FEB">
        <w:rPr>
          <w:rFonts w:ascii="仿宋" w:eastAsia="仿宋" w:hAnsi="仿宋" w:hint="eastAsia"/>
          <w:color w:val="0070C0"/>
          <w:sz w:val="40"/>
          <w:szCs w:val="16"/>
        </w:rPr>
        <w:t>-</w:t>
      </w:r>
    </w:p>
    <w:p w14:paraId="55304198" w14:textId="77777777" w:rsidR="00D51FD8" w:rsidRPr="00064D41" w:rsidRDefault="00064D41" w:rsidP="00064D41">
      <w:pPr>
        <w:jc w:val="center"/>
        <w:rPr>
          <w:rFonts w:ascii="仿宋" w:eastAsia="仿宋" w:hAnsi="仿宋"/>
          <w:color w:val="0070C0"/>
          <w:sz w:val="40"/>
          <w:szCs w:val="22"/>
        </w:rPr>
      </w:pPr>
      <w:r>
        <w:rPr>
          <w:rFonts w:ascii="仿宋" w:eastAsia="仿宋" w:hAnsi="仿宋" w:hint="eastAsia"/>
          <w:color w:val="0070C0"/>
          <w:sz w:val="40"/>
          <w:szCs w:val="22"/>
        </w:rPr>
        <w:t>征集活动</w:t>
      </w:r>
      <w:r w:rsidR="00025066" w:rsidRPr="00064D41">
        <w:rPr>
          <w:rFonts w:ascii="仿宋" w:eastAsia="仿宋" w:hAnsi="仿宋" w:hint="eastAsia"/>
          <w:color w:val="0070C0"/>
          <w:sz w:val="40"/>
          <w:szCs w:val="22"/>
        </w:rPr>
        <w:t>申报表</w:t>
      </w:r>
    </w:p>
    <w:p w14:paraId="37514999" w14:textId="77777777" w:rsidR="00D51FD8" w:rsidRDefault="00D51FD8"/>
    <w:p w14:paraId="44814334" w14:textId="77777777" w:rsidR="00D51FD8" w:rsidRDefault="00D51FD8">
      <w:pPr>
        <w:rPr>
          <w:rFonts w:eastAsia="PMingLiU"/>
          <w:lang w:eastAsia="zh-TW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1560"/>
        <w:gridCol w:w="2772"/>
      </w:tblGrid>
      <w:tr w:rsidR="00EE4483" w:rsidRPr="00A2348D" w14:paraId="47DBAC7C" w14:textId="77777777" w:rsidTr="00D831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2DFC0CD1" w14:textId="6BF9F195" w:rsidR="00EE4483" w:rsidRPr="00A2348D" w:rsidRDefault="00EE4483" w:rsidP="00064D41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  <w:r w:rsidRPr="00A2348D">
              <w:rPr>
                <w:rFonts w:ascii="仿宋" w:eastAsia="仿宋" w:hAnsi="仿宋" w:hint="eastAsia"/>
                <w:b w:val="0"/>
                <w:sz w:val="28"/>
              </w:rPr>
              <w:t>申报</w:t>
            </w:r>
            <w:r w:rsidR="00561159">
              <w:rPr>
                <w:rFonts w:ascii="仿宋" w:eastAsia="仿宋" w:hAnsi="仿宋" w:hint="eastAsia"/>
                <w:b w:val="0"/>
                <w:sz w:val="28"/>
              </w:rPr>
              <w:t>案例</w:t>
            </w:r>
          </w:p>
          <w:p w14:paraId="3984691F" w14:textId="70D5F5E8" w:rsidR="00EE4483" w:rsidRPr="00A2348D" w:rsidRDefault="00EE4483" w:rsidP="00064D41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  <w:r w:rsidRPr="00A2348D">
              <w:rPr>
                <w:rFonts w:ascii="仿宋" w:eastAsia="仿宋" w:hAnsi="仿宋" w:hint="eastAsia"/>
                <w:b w:val="0"/>
                <w:color w:val="808080" w:themeColor="background1" w:themeShade="80"/>
                <w:sz w:val="22"/>
              </w:rPr>
              <w:t>（请在申报</w:t>
            </w:r>
            <w:r w:rsidR="00561159">
              <w:rPr>
                <w:rFonts w:ascii="仿宋" w:eastAsia="仿宋" w:hAnsi="仿宋" w:hint="eastAsia"/>
                <w:b w:val="0"/>
                <w:color w:val="808080" w:themeColor="background1" w:themeShade="80"/>
                <w:sz w:val="22"/>
              </w:rPr>
              <w:t>案例</w:t>
            </w:r>
            <w:r w:rsidRPr="00A2348D">
              <w:rPr>
                <w:rFonts w:ascii="仿宋" w:eastAsia="仿宋" w:hAnsi="仿宋" w:hint="eastAsia"/>
                <w:b w:val="0"/>
                <w:color w:val="808080" w:themeColor="background1" w:themeShade="80"/>
                <w:sz w:val="22"/>
              </w:rPr>
              <w:t>括号内打“√”）</w:t>
            </w:r>
          </w:p>
        </w:tc>
        <w:tc>
          <w:tcPr>
            <w:tcW w:w="6741" w:type="dxa"/>
            <w:gridSpan w:val="3"/>
          </w:tcPr>
          <w:p w14:paraId="27C190C5" w14:textId="1994A931" w:rsidR="00EE4483" w:rsidRPr="00A2348D" w:rsidRDefault="00EE4483" w:rsidP="00A2348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 w:rsidRPr="00A2348D">
              <w:rPr>
                <w:rFonts w:ascii="仿宋" w:eastAsia="仿宋" w:hAnsi="仿宋" w:hint="eastAsia"/>
                <w:color w:val="0070C0"/>
                <w:sz w:val="32"/>
                <w:szCs w:val="22"/>
              </w:rPr>
              <w:t>第一类：</w:t>
            </w:r>
            <w:r w:rsidR="00F532B6" w:rsidRPr="00F532B6">
              <w:rPr>
                <w:rFonts w:ascii="仿宋" w:eastAsia="仿宋" w:hAnsi="仿宋"/>
                <w:color w:val="0070C0"/>
                <w:sz w:val="32"/>
                <w:szCs w:val="22"/>
              </w:rPr>
              <w:t>"AI+金融"互相赋能发展样本</w:t>
            </w:r>
          </w:p>
        </w:tc>
      </w:tr>
      <w:tr w:rsidR="00EE4483" w:rsidRPr="00A2348D" w14:paraId="76B350EF" w14:textId="77777777" w:rsidTr="00D83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5174DF7F" w14:textId="77777777" w:rsidR="00EE4483" w:rsidRPr="00A2348D" w:rsidRDefault="00EE4483" w:rsidP="00064D41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</w:p>
        </w:tc>
        <w:tc>
          <w:tcPr>
            <w:tcW w:w="6741" w:type="dxa"/>
            <w:gridSpan w:val="3"/>
          </w:tcPr>
          <w:p w14:paraId="7509D531" w14:textId="20F7D38A" w:rsidR="005A5F78" w:rsidRDefault="00EE44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 w:rsidRPr="00A2348D">
              <w:rPr>
                <w:rFonts w:ascii="仿宋" w:eastAsia="仿宋" w:hAnsi="仿宋" w:hint="eastAsia"/>
                <w:iCs/>
                <w:sz w:val="28"/>
              </w:rPr>
              <w:t>（）</w:t>
            </w:r>
            <w:r w:rsidR="00553DCF" w:rsidRPr="00553DCF">
              <w:rPr>
                <w:rFonts w:ascii="仿宋" w:eastAsia="仿宋" w:hAnsi="仿宋" w:hint="eastAsia"/>
                <w:iCs/>
                <w:sz w:val="28"/>
              </w:rPr>
              <w:t>1.</w:t>
            </w:r>
            <w:r w:rsidR="00B7332F">
              <w:rPr>
                <w:rFonts w:hint="eastAsia"/>
              </w:rPr>
              <w:t xml:space="preserve"> </w:t>
            </w:r>
            <w:r w:rsidR="00B7332F" w:rsidRPr="00B7332F">
              <w:rPr>
                <w:rFonts w:ascii="仿宋" w:eastAsia="仿宋" w:hAnsi="仿宋" w:hint="eastAsia"/>
                <w:iCs/>
                <w:sz w:val="28"/>
              </w:rPr>
              <w:t>年度</w:t>
            </w:r>
            <w:r w:rsidR="00B7332F" w:rsidRPr="00B7332F">
              <w:rPr>
                <w:rFonts w:ascii="仿宋" w:eastAsia="仿宋" w:hAnsi="仿宋"/>
                <w:iCs/>
                <w:sz w:val="28"/>
              </w:rPr>
              <w:t>AI+金融优质实践银行</w:t>
            </w:r>
          </w:p>
          <w:p w14:paraId="5098B0B9" w14:textId="46795B2B" w:rsidR="00EE4483" w:rsidRPr="00A2348D" w:rsidRDefault="00EE44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 w:rsidRPr="00A2348D">
              <w:rPr>
                <w:rFonts w:ascii="仿宋" w:eastAsia="仿宋" w:hAnsi="仿宋" w:hint="eastAsia"/>
                <w:iCs/>
                <w:sz w:val="28"/>
              </w:rPr>
              <w:t>（）</w:t>
            </w:r>
            <w:r w:rsidR="00553DCF" w:rsidRPr="00553DCF">
              <w:rPr>
                <w:rFonts w:ascii="仿宋" w:eastAsia="仿宋" w:hAnsi="仿宋" w:hint="eastAsia"/>
                <w:iCs/>
                <w:sz w:val="28"/>
              </w:rPr>
              <w:t>2.</w:t>
            </w:r>
            <w:r w:rsidR="00B7332F">
              <w:rPr>
                <w:rFonts w:hint="eastAsia"/>
              </w:rPr>
              <w:t xml:space="preserve"> </w:t>
            </w:r>
            <w:r w:rsidR="00B7332F" w:rsidRPr="00B7332F">
              <w:rPr>
                <w:rFonts w:ascii="仿宋" w:eastAsia="仿宋" w:hAnsi="仿宋" w:hint="eastAsia"/>
                <w:iCs/>
                <w:sz w:val="28"/>
              </w:rPr>
              <w:t>年度</w:t>
            </w:r>
            <w:r w:rsidR="00B7332F" w:rsidRPr="00B7332F">
              <w:rPr>
                <w:rFonts w:ascii="仿宋" w:eastAsia="仿宋" w:hAnsi="仿宋"/>
                <w:iCs/>
                <w:sz w:val="28"/>
              </w:rPr>
              <w:t>AI+金融优质实践保险公司</w:t>
            </w:r>
          </w:p>
          <w:p w14:paraId="7E269EC1" w14:textId="28E4BC36" w:rsidR="00EE4483" w:rsidRDefault="00EE44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 w:rsidRPr="00A2348D">
              <w:rPr>
                <w:rFonts w:ascii="仿宋" w:eastAsia="仿宋" w:hAnsi="仿宋" w:hint="eastAsia"/>
                <w:iCs/>
                <w:sz w:val="28"/>
              </w:rPr>
              <w:t>（）</w:t>
            </w:r>
            <w:r w:rsidR="00553DCF" w:rsidRPr="00553DCF">
              <w:rPr>
                <w:rFonts w:ascii="仿宋" w:eastAsia="仿宋" w:hAnsi="仿宋" w:hint="eastAsia"/>
                <w:iCs/>
                <w:sz w:val="28"/>
              </w:rPr>
              <w:t>3.</w:t>
            </w:r>
            <w:r w:rsidR="00B7332F">
              <w:rPr>
                <w:rFonts w:hint="eastAsia"/>
              </w:rPr>
              <w:t xml:space="preserve"> </w:t>
            </w:r>
            <w:r w:rsidR="00B7332F" w:rsidRPr="00B7332F">
              <w:rPr>
                <w:rFonts w:ascii="仿宋" w:eastAsia="仿宋" w:hAnsi="仿宋" w:hint="eastAsia"/>
                <w:iCs/>
                <w:sz w:val="28"/>
              </w:rPr>
              <w:t>年度</w:t>
            </w:r>
            <w:r w:rsidR="00B7332F" w:rsidRPr="00B7332F">
              <w:rPr>
                <w:rFonts w:ascii="仿宋" w:eastAsia="仿宋" w:hAnsi="仿宋"/>
                <w:iCs/>
                <w:sz w:val="28"/>
              </w:rPr>
              <w:t>AI+金融优质实践证券公司</w:t>
            </w:r>
          </w:p>
          <w:p w14:paraId="41816299" w14:textId="77777777" w:rsidR="003117C8" w:rsidRDefault="00311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 w:rsidRPr="00A2348D">
              <w:rPr>
                <w:rFonts w:ascii="仿宋" w:eastAsia="仿宋" w:hAnsi="仿宋" w:hint="eastAsia"/>
                <w:iCs/>
                <w:sz w:val="28"/>
              </w:rPr>
              <w:t>（）</w:t>
            </w:r>
            <w:r w:rsidRPr="003117C8">
              <w:rPr>
                <w:rFonts w:ascii="仿宋" w:eastAsia="仿宋" w:hAnsi="仿宋" w:hint="eastAsia"/>
                <w:iCs/>
                <w:sz w:val="28"/>
              </w:rPr>
              <w:t>4.</w:t>
            </w:r>
            <w:r w:rsidR="00B7332F">
              <w:rPr>
                <w:rFonts w:hint="eastAsia"/>
              </w:rPr>
              <w:t xml:space="preserve"> </w:t>
            </w:r>
            <w:r w:rsidR="00B7332F" w:rsidRPr="00B7332F">
              <w:rPr>
                <w:rFonts w:ascii="仿宋" w:eastAsia="仿宋" w:hAnsi="仿宋" w:hint="eastAsia"/>
                <w:iCs/>
                <w:sz w:val="28"/>
              </w:rPr>
              <w:t>年度</w:t>
            </w:r>
            <w:r w:rsidR="00B7332F" w:rsidRPr="00B7332F">
              <w:rPr>
                <w:rFonts w:ascii="仿宋" w:eastAsia="仿宋" w:hAnsi="仿宋"/>
                <w:iCs/>
                <w:sz w:val="28"/>
              </w:rPr>
              <w:t>AI+金融优质实践支付机构</w:t>
            </w:r>
          </w:p>
          <w:p w14:paraId="1BB051FD" w14:textId="42F0EC56" w:rsidR="004C46B3" w:rsidRDefault="004C46B3" w:rsidP="004C4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（）5.</w:t>
            </w:r>
            <w:r w:rsidR="007C464A">
              <w:rPr>
                <w:rFonts w:hint="eastAsia"/>
              </w:rPr>
              <w:t xml:space="preserve"> </w:t>
            </w:r>
            <w:r w:rsidR="007C464A" w:rsidRPr="007C464A">
              <w:rPr>
                <w:rFonts w:ascii="仿宋" w:eastAsia="仿宋" w:hAnsi="仿宋" w:hint="eastAsia"/>
                <w:iCs/>
                <w:sz w:val="28"/>
              </w:rPr>
              <w:t>年度金融</w:t>
            </w:r>
            <w:r w:rsidR="007C464A" w:rsidRPr="007C464A">
              <w:rPr>
                <w:rFonts w:ascii="仿宋" w:eastAsia="仿宋" w:hAnsi="仿宋"/>
                <w:iCs/>
                <w:sz w:val="28"/>
              </w:rPr>
              <w:t>AI场景创新机构</w:t>
            </w:r>
          </w:p>
          <w:p w14:paraId="5646188C" w14:textId="26091A55" w:rsidR="004C46B3" w:rsidRDefault="004C46B3" w:rsidP="004C4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</w:t>
            </w:r>
            <w:r w:rsidRPr="0025265F">
              <w:rPr>
                <w:rFonts w:ascii="仿宋" w:eastAsia="仿宋" w:hAnsi="仿宋" w:hint="eastAsia"/>
                <w:iCs/>
                <w:sz w:val="28"/>
              </w:rPr>
              <w:t>6.</w:t>
            </w:r>
            <w:r w:rsidR="007C464A">
              <w:rPr>
                <w:rFonts w:hint="eastAsia"/>
              </w:rPr>
              <w:t xml:space="preserve"> </w:t>
            </w:r>
            <w:r w:rsidR="007C464A" w:rsidRPr="007C464A">
              <w:rPr>
                <w:rFonts w:ascii="仿宋" w:eastAsia="仿宋" w:hAnsi="仿宋" w:hint="eastAsia"/>
                <w:iCs/>
                <w:sz w:val="28"/>
              </w:rPr>
              <w:t>年度金融大模型应用杰出机构</w:t>
            </w:r>
          </w:p>
          <w:p w14:paraId="5A289131" w14:textId="1ECE010E" w:rsidR="004C46B3" w:rsidRDefault="004C46B3" w:rsidP="004C4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（）7.</w:t>
            </w:r>
            <w:r w:rsidR="007C464A">
              <w:rPr>
                <w:rFonts w:hint="eastAsia"/>
              </w:rPr>
              <w:t xml:space="preserve"> </w:t>
            </w:r>
            <w:r w:rsidR="007C464A" w:rsidRPr="007C464A">
              <w:rPr>
                <w:rFonts w:ascii="仿宋" w:eastAsia="仿宋" w:hAnsi="仿宋" w:hint="eastAsia"/>
                <w:iCs/>
                <w:sz w:val="28"/>
              </w:rPr>
              <w:t>年度金融</w:t>
            </w:r>
            <w:proofErr w:type="gramStart"/>
            <w:r w:rsidR="007C464A" w:rsidRPr="007C464A">
              <w:rPr>
                <w:rFonts w:ascii="仿宋" w:eastAsia="仿宋" w:hAnsi="仿宋" w:hint="eastAsia"/>
                <w:iCs/>
                <w:sz w:val="28"/>
              </w:rPr>
              <w:t>智能风控优质</w:t>
            </w:r>
            <w:proofErr w:type="gramEnd"/>
            <w:r w:rsidR="007C464A" w:rsidRPr="007C464A">
              <w:rPr>
                <w:rFonts w:ascii="仿宋" w:eastAsia="仿宋" w:hAnsi="仿宋" w:hint="eastAsia"/>
                <w:iCs/>
                <w:sz w:val="28"/>
              </w:rPr>
              <w:t>机构</w:t>
            </w:r>
          </w:p>
          <w:p w14:paraId="6FAA6360" w14:textId="66F7E371" w:rsidR="004C46B3" w:rsidRPr="00A2348D" w:rsidRDefault="004C4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hint="eastAsia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</w:t>
            </w:r>
            <w:r w:rsidRPr="007F205B">
              <w:rPr>
                <w:rFonts w:ascii="仿宋" w:eastAsia="仿宋" w:hAnsi="仿宋" w:hint="eastAsia"/>
                <w:iCs/>
                <w:sz w:val="28"/>
              </w:rPr>
              <w:t>8.</w:t>
            </w:r>
            <w:r w:rsidR="007C464A">
              <w:rPr>
                <w:rFonts w:hint="eastAsia"/>
              </w:rPr>
              <w:t xml:space="preserve"> </w:t>
            </w:r>
            <w:r w:rsidR="007C464A" w:rsidRPr="007C464A">
              <w:rPr>
                <w:rFonts w:ascii="仿宋" w:eastAsia="仿宋" w:hAnsi="仿宋" w:hint="eastAsia"/>
                <w:iCs/>
                <w:sz w:val="28"/>
              </w:rPr>
              <w:t>年度</w:t>
            </w:r>
            <w:r w:rsidR="007C464A" w:rsidRPr="007C464A">
              <w:rPr>
                <w:rFonts w:ascii="仿宋" w:eastAsia="仿宋" w:hAnsi="仿宋"/>
                <w:iCs/>
                <w:sz w:val="28"/>
              </w:rPr>
              <w:t>AI+金融生态共建优质机构</w:t>
            </w:r>
          </w:p>
        </w:tc>
      </w:tr>
      <w:tr w:rsidR="00EE4483" w:rsidRPr="00A2348D" w14:paraId="5074AF04" w14:textId="77777777" w:rsidTr="00D83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5834D2CA" w14:textId="77777777" w:rsidR="00EE4483" w:rsidRPr="00A2348D" w:rsidRDefault="00EE4483" w:rsidP="00064D41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</w:p>
        </w:tc>
        <w:tc>
          <w:tcPr>
            <w:tcW w:w="6741" w:type="dxa"/>
            <w:gridSpan w:val="3"/>
          </w:tcPr>
          <w:p w14:paraId="7D8773DC" w14:textId="65931E53" w:rsidR="00EE4483" w:rsidRPr="00A2348D" w:rsidRDefault="00A23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b/>
                <w:iCs/>
                <w:sz w:val="28"/>
              </w:rPr>
            </w:pPr>
            <w:r w:rsidRPr="00A2348D">
              <w:rPr>
                <w:rFonts w:ascii="仿宋" w:eastAsia="仿宋" w:hAnsi="仿宋" w:hint="eastAsia"/>
                <w:b/>
                <w:color w:val="0070C0"/>
                <w:sz w:val="32"/>
                <w:szCs w:val="22"/>
              </w:rPr>
              <w:t>第</w:t>
            </w:r>
            <w:r>
              <w:rPr>
                <w:rFonts w:ascii="仿宋" w:eastAsia="仿宋" w:hAnsi="仿宋" w:hint="eastAsia"/>
                <w:b/>
                <w:color w:val="0070C0"/>
                <w:sz w:val="32"/>
                <w:szCs w:val="22"/>
              </w:rPr>
              <w:t>二</w:t>
            </w:r>
            <w:r w:rsidRPr="00A2348D">
              <w:rPr>
                <w:rFonts w:ascii="仿宋" w:eastAsia="仿宋" w:hAnsi="仿宋" w:hint="eastAsia"/>
                <w:b/>
                <w:color w:val="0070C0"/>
                <w:sz w:val="32"/>
                <w:szCs w:val="22"/>
              </w:rPr>
              <w:t>类：</w:t>
            </w:r>
            <w:r w:rsidR="003A7B2F" w:rsidRPr="003A7B2F">
              <w:rPr>
                <w:rFonts w:ascii="仿宋" w:eastAsia="仿宋" w:hAnsi="仿宋" w:hint="eastAsia"/>
                <w:b/>
                <w:color w:val="0070C0"/>
                <w:sz w:val="32"/>
                <w:szCs w:val="22"/>
              </w:rPr>
              <w:t>高质量金融发展实践样本</w:t>
            </w:r>
          </w:p>
        </w:tc>
      </w:tr>
      <w:tr w:rsidR="00EE4483" w:rsidRPr="00A2348D" w14:paraId="4FAA34BF" w14:textId="77777777" w:rsidTr="00D83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276AFC1B" w14:textId="77777777" w:rsidR="00EE4483" w:rsidRPr="00A2348D" w:rsidRDefault="00EE4483" w:rsidP="00064D41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</w:p>
        </w:tc>
        <w:tc>
          <w:tcPr>
            <w:tcW w:w="6741" w:type="dxa"/>
            <w:gridSpan w:val="3"/>
          </w:tcPr>
          <w:p w14:paraId="5792AA2F" w14:textId="77777777" w:rsidR="00AA3134" w:rsidRDefault="00AA3134" w:rsidP="004C4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</w:t>
            </w:r>
            <w:r w:rsidR="00F36A22" w:rsidRPr="00F36A22">
              <w:rPr>
                <w:rFonts w:ascii="仿宋" w:eastAsia="仿宋" w:hAnsi="仿宋" w:hint="eastAsia"/>
                <w:iCs/>
                <w:sz w:val="28"/>
              </w:rPr>
              <w:t>9.</w:t>
            </w:r>
            <w:r w:rsidR="004C46B3" w:rsidRPr="00A2348D">
              <w:rPr>
                <w:rFonts w:ascii="仿宋" w:eastAsia="仿宋" w:hAnsi="仿宋"/>
                <w:iCs/>
                <w:sz w:val="28"/>
              </w:rPr>
              <w:t xml:space="preserve"> </w:t>
            </w:r>
            <w:r w:rsidR="00381257" w:rsidRPr="00381257">
              <w:rPr>
                <w:rFonts w:ascii="仿宋" w:eastAsia="仿宋" w:hAnsi="仿宋" w:hint="eastAsia"/>
                <w:iCs/>
                <w:sz w:val="28"/>
              </w:rPr>
              <w:t>年度优质金融机构</w:t>
            </w:r>
          </w:p>
          <w:p w14:paraId="57647EF0" w14:textId="77777777" w:rsidR="004B397C" w:rsidRDefault="00381257" w:rsidP="003812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</w:t>
            </w:r>
            <w:r>
              <w:rPr>
                <w:rFonts w:ascii="仿宋" w:eastAsia="仿宋" w:hAnsi="仿宋"/>
                <w:iCs/>
                <w:sz w:val="28"/>
              </w:rPr>
              <w:t>10</w:t>
            </w:r>
            <w:r w:rsidRPr="00F36A22">
              <w:rPr>
                <w:rFonts w:ascii="仿宋" w:eastAsia="仿宋" w:hAnsi="仿宋" w:hint="eastAsia"/>
                <w:iCs/>
                <w:sz w:val="28"/>
              </w:rPr>
              <w:t>.</w:t>
            </w:r>
            <w:r w:rsidRPr="00A2348D">
              <w:rPr>
                <w:rFonts w:ascii="仿宋" w:eastAsia="仿宋" w:hAnsi="仿宋"/>
                <w:iCs/>
                <w:sz w:val="28"/>
              </w:rPr>
              <w:t xml:space="preserve"> </w:t>
            </w:r>
            <w:r w:rsidR="004B397C" w:rsidRPr="004B397C">
              <w:rPr>
                <w:rFonts w:ascii="仿宋" w:eastAsia="仿宋" w:hAnsi="仿宋" w:hint="eastAsia"/>
                <w:iCs/>
                <w:sz w:val="28"/>
              </w:rPr>
              <w:t>年度杰出影响力保险公司</w:t>
            </w:r>
          </w:p>
          <w:p w14:paraId="55CE4FAE" w14:textId="5210673C" w:rsidR="00381257" w:rsidRDefault="00381257" w:rsidP="003812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</w:t>
            </w:r>
            <w:r>
              <w:rPr>
                <w:rFonts w:ascii="仿宋" w:eastAsia="仿宋" w:hAnsi="仿宋"/>
                <w:iCs/>
                <w:sz w:val="28"/>
              </w:rPr>
              <w:t>11</w:t>
            </w:r>
            <w:r w:rsidRPr="00F36A22">
              <w:rPr>
                <w:rFonts w:ascii="仿宋" w:eastAsia="仿宋" w:hAnsi="仿宋" w:hint="eastAsia"/>
                <w:iCs/>
                <w:sz w:val="28"/>
              </w:rPr>
              <w:t>.</w:t>
            </w:r>
            <w:r w:rsidRPr="00A2348D">
              <w:rPr>
                <w:rFonts w:ascii="仿宋" w:eastAsia="仿宋" w:hAnsi="仿宋"/>
                <w:iCs/>
                <w:sz w:val="28"/>
              </w:rPr>
              <w:t xml:space="preserve"> </w:t>
            </w:r>
            <w:r w:rsidR="00B609CB" w:rsidRPr="00B609CB">
              <w:rPr>
                <w:rFonts w:ascii="仿宋" w:eastAsia="仿宋" w:hAnsi="仿宋" w:hint="eastAsia"/>
                <w:iCs/>
                <w:sz w:val="28"/>
              </w:rPr>
              <w:t>年度高质量发展区域银行</w:t>
            </w:r>
          </w:p>
          <w:p w14:paraId="2DA5EF44" w14:textId="22A14238" w:rsidR="00381257" w:rsidRDefault="00381257" w:rsidP="003812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</w:t>
            </w:r>
            <w:r>
              <w:rPr>
                <w:rFonts w:ascii="仿宋" w:eastAsia="仿宋" w:hAnsi="仿宋"/>
                <w:iCs/>
                <w:sz w:val="28"/>
              </w:rPr>
              <w:t>12</w:t>
            </w:r>
            <w:r w:rsidRPr="00F36A22">
              <w:rPr>
                <w:rFonts w:ascii="仿宋" w:eastAsia="仿宋" w:hAnsi="仿宋" w:hint="eastAsia"/>
                <w:iCs/>
                <w:sz w:val="28"/>
              </w:rPr>
              <w:t>.</w:t>
            </w:r>
            <w:r w:rsidRPr="00A2348D">
              <w:rPr>
                <w:rFonts w:ascii="仿宋" w:eastAsia="仿宋" w:hAnsi="仿宋"/>
                <w:iCs/>
                <w:sz w:val="28"/>
              </w:rPr>
              <w:t xml:space="preserve"> </w:t>
            </w:r>
            <w:r w:rsidR="00B609CB" w:rsidRPr="00B609CB">
              <w:rPr>
                <w:rFonts w:ascii="仿宋" w:eastAsia="仿宋" w:hAnsi="仿宋" w:hint="eastAsia"/>
                <w:iCs/>
                <w:sz w:val="28"/>
              </w:rPr>
              <w:t>年度优质理财子公司</w:t>
            </w:r>
          </w:p>
          <w:p w14:paraId="78A896D3" w14:textId="6C7A87F2" w:rsidR="00381257" w:rsidRDefault="00381257" w:rsidP="003812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</w:t>
            </w:r>
            <w:r>
              <w:rPr>
                <w:rFonts w:ascii="仿宋" w:eastAsia="仿宋" w:hAnsi="仿宋"/>
                <w:iCs/>
                <w:sz w:val="28"/>
              </w:rPr>
              <w:t>13</w:t>
            </w:r>
            <w:r w:rsidRPr="00F36A22">
              <w:rPr>
                <w:rFonts w:ascii="仿宋" w:eastAsia="仿宋" w:hAnsi="仿宋" w:hint="eastAsia"/>
                <w:iCs/>
                <w:sz w:val="28"/>
              </w:rPr>
              <w:t>.</w:t>
            </w:r>
            <w:r w:rsidRPr="00A2348D">
              <w:rPr>
                <w:rFonts w:ascii="仿宋" w:eastAsia="仿宋" w:hAnsi="仿宋"/>
                <w:iCs/>
                <w:sz w:val="28"/>
              </w:rPr>
              <w:t xml:space="preserve"> </w:t>
            </w:r>
            <w:r w:rsidR="00A3224F" w:rsidRPr="00A3224F">
              <w:rPr>
                <w:rFonts w:ascii="仿宋" w:eastAsia="仿宋" w:hAnsi="仿宋" w:hint="eastAsia"/>
                <w:iCs/>
                <w:sz w:val="28"/>
              </w:rPr>
              <w:t>年度杰出</w:t>
            </w:r>
            <w:r w:rsidR="00A3224F" w:rsidRPr="00A3224F">
              <w:rPr>
                <w:rFonts w:ascii="仿宋" w:eastAsia="仿宋" w:hAnsi="仿宋"/>
                <w:iCs/>
                <w:sz w:val="28"/>
              </w:rPr>
              <w:t>ESG金融机构</w:t>
            </w:r>
          </w:p>
          <w:p w14:paraId="2B75577E" w14:textId="6C66D27E" w:rsidR="00381257" w:rsidRPr="00381257" w:rsidRDefault="00381257" w:rsidP="004C4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hint="eastAsia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</w:t>
            </w:r>
            <w:r>
              <w:rPr>
                <w:rFonts w:ascii="仿宋" w:eastAsia="仿宋" w:hAnsi="仿宋"/>
                <w:iCs/>
                <w:sz w:val="28"/>
              </w:rPr>
              <w:t>14</w:t>
            </w:r>
            <w:r w:rsidRPr="00F36A22">
              <w:rPr>
                <w:rFonts w:ascii="仿宋" w:eastAsia="仿宋" w:hAnsi="仿宋" w:hint="eastAsia"/>
                <w:iCs/>
                <w:sz w:val="28"/>
              </w:rPr>
              <w:t>.</w:t>
            </w:r>
            <w:r w:rsidRPr="00A2348D">
              <w:rPr>
                <w:rFonts w:ascii="仿宋" w:eastAsia="仿宋" w:hAnsi="仿宋"/>
                <w:iCs/>
                <w:sz w:val="28"/>
              </w:rPr>
              <w:t xml:space="preserve"> </w:t>
            </w:r>
            <w:r w:rsidR="00CC7EFE" w:rsidRPr="00CC7EFE">
              <w:rPr>
                <w:rFonts w:ascii="仿宋" w:eastAsia="仿宋" w:hAnsi="仿宋" w:hint="eastAsia"/>
                <w:iCs/>
                <w:sz w:val="28"/>
              </w:rPr>
              <w:t>年度杰出</w:t>
            </w:r>
            <w:proofErr w:type="gramStart"/>
            <w:r w:rsidR="00CC7EFE" w:rsidRPr="00CC7EFE">
              <w:rPr>
                <w:rFonts w:ascii="仿宋" w:eastAsia="仿宋" w:hAnsi="仿宋" w:hint="eastAsia"/>
                <w:iCs/>
                <w:sz w:val="28"/>
              </w:rPr>
              <w:t>证券资管公司</w:t>
            </w:r>
            <w:proofErr w:type="gramEnd"/>
          </w:p>
        </w:tc>
      </w:tr>
      <w:tr w:rsidR="00EE4483" w:rsidRPr="00A2348D" w14:paraId="64D4F904" w14:textId="77777777" w:rsidTr="00D83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FB65129" w14:textId="77777777" w:rsidR="00EE4483" w:rsidRPr="00A2348D" w:rsidRDefault="00EE4483" w:rsidP="00064D41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</w:p>
        </w:tc>
        <w:tc>
          <w:tcPr>
            <w:tcW w:w="6741" w:type="dxa"/>
            <w:gridSpan w:val="3"/>
          </w:tcPr>
          <w:p w14:paraId="20548091" w14:textId="62302D11" w:rsidR="00EE4483" w:rsidRPr="00A2348D" w:rsidRDefault="00A23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 w:rsidRPr="00A2348D">
              <w:rPr>
                <w:rFonts w:ascii="仿宋" w:eastAsia="仿宋" w:hAnsi="仿宋" w:hint="eastAsia"/>
                <w:b/>
                <w:color w:val="0070C0"/>
                <w:sz w:val="32"/>
                <w:szCs w:val="22"/>
              </w:rPr>
              <w:t>第</w:t>
            </w:r>
            <w:r>
              <w:rPr>
                <w:rFonts w:ascii="仿宋" w:eastAsia="仿宋" w:hAnsi="仿宋" w:hint="eastAsia"/>
                <w:b/>
                <w:color w:val="0070C0"/>
                <w:sz w:val="32"/>
                <w:szCs w:val="22"/>
              </w:rPr>
              <w:t>三</w:t>
            </w:r>
            <w:r w:rsidRPr="00A2348D">
              <w:rPr>
                <w:rFonts w:ascii="仿宋" w:eastAsia="仿宋" w:hAnsi="仿宋" w:hint="eastAsia"/>
                <w:b/>
                <w:color w:val="0070C0"/>
                <w:sz w:val="32"/>
                <w:szCs w:val="22"/>
              </w:rPr>
              <w:t>类：</w:t>
            </w:r>
            <w:r w:rsidR="00D0398A" w:rsidRPr="00D0398A">
              <w:rPr>
                <w:rFonts w:ascii="仿宋" w:eastAsia="仿宋" w:hAnsi="仿宋" w:hint="eastAsia"/>
                <w:b/>
                <w:color w:val="0070C0"/>
                <w:sz w:val="32"/>
                <w:szCs w:val="22"/>
              </w:rPr>
              <w:t>金融产品赋能美好生活样本</w:t>
            </w:r>
          </w:p>
        </w:tc>
      </w:tr>
      <w:tr w:rsidR="00EE4483" w:rsidRPr="00A2348D" w14:paraId="2B46B175" w14:textId="77777777" w:rsidTr="00D83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5961ED16" w14:textId="77777777" w:rsidR="00EE4483" w:rsidRPr="00A2348D" w:rsidRDefault="00EE4483" w:rsidP="00064D41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</w:p>
        </w:tc>
        <w:tc>
          <w:tcPr>
            <w:tcW w:w="6741" w:type="dxa"/>
            <w:gridSpan w:val="3"/>
          </w:tcPr>
          <w:p w14:paraId="1CD14EA5" w14:textId="23DF2E61" w:rsidR="00477ADC" w:rsidRDefault="00477ADC" w:rsidP="00477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</w:t>
            </w:r>
            <w:r w:rsidR="007A28E0">
              <w:rPr>
                <w:rFonts w:ascii="仿宋" w:eastAsia="仿宋" w:hAnsi="仿宋" w:hint="eastAsia"/>
                <w:iCs/>
                <w:sz w:val="28"/>
              </w:rPr>
              <w:t>1</w:t>
            </w:r>
            <w:r w:rsidR="007A28E0">
              <w:rPr>
                <w:rFonts w:ascii="仿宋" w:eastAsia="仿宋" w:hAnsi="仿宋"/>
                <w:iCs/>
                <w:sz w:val="28"/>
              </w:rPr>
              <w:t>5</w:t>
            </w:r>
            <w:r w:rsidR="007E0680">
              <w:rPr>
                <w:rFonts w:ascii="仿宋" w:eastAsia="仿宋" w:hAnsi="仿宋" w:hint="eastAsia"/>
                <w:iCs/>
                <w:sz w:val="28"/>
              </w:rPr>
              <w:t>.</w:t>
            </w:r>
            <w:r w:rsidR="007F0C83">
              <w:rPr>
                <w:rFonts w:hint="eastAsia"/>
              </w:rPr>
              <w:t xml:space="preserve"> </w:t>
            </w:r>
            <w:r w:rsidR="007F0C83" w:rsidRPr="007F0C83">
              <w:rPr>
                <w:rFonts w:ascii="仿宋" w:eastAsia="仿宋" w:hAnsi="仿宋" w:hint="eastAsia"/>
                <w:iCs/>
                <w:sz w:val="28"/>
              </w:rPr>
              <w:t>年度优质智能金融产品</w:t>
            </w:r>
          </w:p>
          <w:p w14:paraId="6A014076" w14:textId="3B40ED07" w:rsidR="00477ADC" w:rsidRDefault="00477ADC" w:rsidP="00477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</w:t>
            </w:r>
            <w:r w:rsidR="007A28E0">
              <w:rPr>
                <w:rFonts w:ascii="仿宋" w:eastAsia="仿宋" w:hAnsi="仿宋" w:hint="eastAsia"/>
                <w:iCs/>
                <w:sz w:val="28"/>
              </w:rPr>
              <w:t>1</w:t>
            </w:r>
            <w:r w:rsidR="007A28E0">
              <w:rPr>
                <w:rFonts w:ascii="仿宋" w:eastAsia="仿宋" w:hAnsi="仿宋"/>
                <w:iCs/>
                <w:sz w:val="28"/>
              </w:rPr>
              <w:t>6</w:t>
            </w:r>
            <w:r w:rsidR="007E0680" w:rsidRPr="007E0680">
              <w:rPr>
                <w:rFonts w:ascii="仿宋" w:eastAsia="仿宋" w:hAnsi="仿宋" w:hint="eastAsia"/>
                <w:iCs/>
                <w:sz w:val="28"/>
              </w:rPr>
              <w:t>.</w:t>
            </w:r>
            <w:r w:rsidR="007F0C83">
              <w:rPr>
                <w:rFonts w:hint="eastAsia"/>
              </w:rPr>
              <w:t xml:space="preserve"> </w:t>
            </w:r>
            <w:r w:rsidR="007F0C83" w:rsidRPr="007F0C83">
              <w:rPr>
                <w:rFonts w:ascii="仿宋" w:eastAsia="仿宋" w:hAnsi="仿宋" w:hint="eastAsia"/>
                <w:iCs/>
                <w:sz w:val="28"/>
              </w:rPr>
              <w:t>年度优质理财产品</w:t>
            </w:r>
          </w:p>
          <w:p w14:paraId="673D73F4" w14:textId="77777777" w:rsidR="00676D05" w:rsidRDefault="00477ADC" w:rsidP="007A2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</w:t>
            </w:r>
            <w:r w:rsidR="007A28E0">
              <w:rPr>
                <w:rFonts w:ascii="仿宋" w:eastAsia="仿宋" w:hAnsi="仿宋" w:hint="eastAsia"/>
                <w:iCs/>
                <w:sz w:val="28"/>
              </w:rPr>
              <w:t>1</w:t>
            </w:r>
            <w:r w:rsidR="007A28E0">
              <w:rPr>
                <w:rFonts w:ascii="仿宋" w:eastAsia="仿宋" w:hAnsi="仿宋"/>
                <w:iCs/>
                <w:sz w:val="28"/>
              </w:rPr>
              <w:t>7</w:t>
            </w:r>
            <w:r w:rsidR="007F5BAE">
              <w:rPr>
                <w:rFonts w:ascii="仿宋" w:eastAsia="仿宋" w:hAnsi="仿宋" w:hint="eastAsia"/>
                <w:iCs/>
                <w:sz w:val="28"/>
              </w:rPr>
              <w:t>.</w:t>
            </w:r>
            <w:r w:rsidR="007F0C83">
              <w:rPr>
                <w:rFonts w:hint="eastAsia"/>
              </w:rPr>
              <w:t xml:space="preserve"> </w:t>
            </w:r>
            <w:r w:rsidR="007F0C83" w:rsidRPr="007F0C83">
              <w:rPr>
                <w:rFonts w:ascii="仿宋" w:eastAsia="仿宋" w:hAnsi="仿宋" w:hint="eastAsia"/>
                <w:iCs/>
                <w:sz w:val="28"/>
              </w:rPr>
              <w:t>年度口碑保险产品</w:t>
            </w:r>
          </w:p>
          <w:p w14:paraId="3B790D85" w14:textId="70A7E697" w:rsidR="007A28E0" w:rsidRDefault="007A28E0" w:rsidP="007A2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（）1</w:t>
            </w:r>
            <w:r>
              <w:rPr>
                <w:rFonts w:ascii="仿宋" w:eastAsia="仿宋" w:hAnsi="仿宋"/>
                <w:iCs/>
                <w:sz w:val="28"/>
              </w:rPr>
              <w:t>8</w:t>
            </w:r>
            <w:r>
              <w:rPr>
                <w:rFonts w:ascii="仿宋" w:eastAsia="仿宋" w:hAnsi="仿宋" w:hint="eastAsia"/>
                <w:iCs/>
                <w:sz w:val="28"/>
              </w:rPr>
              <w:t>.</w:t>
            </w:r>
            <w:r w:rsidR="0014354D">
              <w:rPr>
                <w:rFonts w:hint="eastAsia"/>
              </w:rPr>
              <w:t xml:space="preserve"> </w:t>
            </w:r>
            <w:r w:rsidR="0014354D" w:rsidRPr="0014354D">
              <w:rPr>
                <w:rFonts w:ascii="仿宋" w:eastAsia="仿宋" w:hAnsi="仿宋" w:hint="eastAsia"/>
                <w:iCs/>
                <w:sz w:val="28"/>
              </w:rPr>
              <w:t>年度杰出绿色金融产品</w:t>
            </w:r>
          </w:p>
          <w:p w14:paraId="0B21D074" w14:textId="18379335" w:rsidR="007A28E0" w:rsidRPr="007A28E0" w:rsidRDefault="007A2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hint="eastAsia"/>
                <w:iCs/>
                <w:sz w:val="28"/>
              </w:rPr>
            </w:pPr>
            <w:r>
              <w:rPr>
                <w:rFonts w:ascii="仿宋" w:eastAsia="仿宋" w:hAnsi="仿宋" w:hint="eastAsia"/>
                <w:iCs/>
                <w:sz w:val="28"/>
              </w:rPr>
              <w:t>（）1</w:t>
            </w:r>
            <w:r>
              <w:rPr>
                <w:rFonts w:ascii="仿宋" w:eastAsia="仿宋" w:hAnsi="仿宋"/>
                <w:iCs/>
                <w:sz w:val="28"/>
              </w:rPr>
              <w:t>9</w:t>
            </w:r>
            <w:r>
              <w:rPr>
                <w:rFonts w:ascii="仿宋" w:eastAsia="仿宋" w:hAnsi="仿宋" w:hint="eastAsia"/>
                <w:iCs/>
                <w:sz w:val="28"/>
              </w:rPr>
              <w:t>.</w:t>
            </w:r>
            <w:r w:rsidR="00BE35C2">
              <w:rPr>
                <w:rFonts w:hint="eastAsia"/>
              </w:rPr>
              <w:t xml:space="preserve"> </w:t>
            </w:r>
            <w:r w:rsidR="00BE35C2" w:rsidRPr="00BE35C2">
              <w:rPr>
                <w:rFonts w:ascii="仿宋" w:eastAsia="仿宋" w:hAnsi="仿宋" w:hint="eastAsia"/>
                <w:iCs/>
                <w:sz w:val="28"/>
              </w:rPr>
              <w:t>年度优质跨境金融服务</w:t>
            </w:r>
          </w:p>
        </w:tc>
      </w:tr>
      <w:tr w:rsidR="00D51FD8" w:rsidRPr="00A2348D" w14:paraId="013D58C9" w14:textId="77777777" w:rsidTr="00064D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E535F0" w14:textId="77777777" w:rsidR="00D51FD8" w:rsidRPr="00A2348D" w:rsidRDefault="00025066">
            <w:pPr>
              <w:jc w:val="right"/>
              <w:rPr>
                <w:rFonts w:ascii="仿宋" w:eastAsia="仿宋" w:hAnsi="仿宋"/>
                <w:b w:val="0"/>
                <w:bCs w:val="0"/>
                <w:sz w:val="28"/>
              </w:rPr>
            </w:pPr>
            <w:r w:rsidRPr="00A2348D">
              <w:rPr>
                <w:rFonts w:ascii="仿宋" w:eastAsia="仿宋" w:hAnsi="仿宋" w:hint="eastAsia"/>
                <w:b w:val="0"/>
                <w:sz w:val="28"/>
              </w:rPr>
              <w:t>申报单位/机构</w:t>
            </w:r>
            <w:r w:rsidR="00064D41" w:rsidRPr="00A2348D">
              <w:rPr>
                <w:rFonts w:ascii="仿宋" w:eastAsia="仿宋" w:hAnsi="仿宋" w:hint="eastAsia"/>
                <w:b w:val="0"/>
                <w:sz w:val="28"/>
              </w:rPr>
              <w:t>/产品</w:t>
            </w:r>
          </w:p>
        </w:tc>
        <w:tc>
          <w:tcPr>
            <w:tcW w:w="6741" w:type="dxa"/>
            <w:gridSpan w:val="3"/>
          </w:tcPr>
          <w:p w14:paraId="2553219D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lang w:eastAsia="zh-TW"/>
              </w:rPr>
            </w:pPr>
          </w:p>
        </w:tc>
      </w:tr>
      <w:tr w:rsidR="00D51FD8" w:rsidRPr="00A2348D" w14:paraId="2669A606" w14:textId="77777777" w:rsidTr="00064D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983B4D8" w14:textId="77777777" w:rsidR="00D51FD8" w:rsidRPr="00A2348D" w:rsidRDefault="00025066">
            <w:pPr>
              <w:jc w:val="right"/>
              <w:rPr>
                <w:rFonts w:ascii="仿宋" w:eastAsia="仿宋" w:hAnsi="仿宋"/>
                <w:b w:val="0"/>
                <w:bCs w:val="0"/>
                <w:sz w:val="28"/>
              </w:rPr>
            </w:pPr>
            <w:r w:rsidRPr="00A2348D">
              <w:rPr>
                <w:rFonts w:ascii="仿宋" w:eastAsia="仿宋" w:hAnsi="仿宋" w:hint="eastAsia"/>
                <w:b w:val="0"/>
                <w:sz w:val="28"/>
              </w:rPr>
              <w:t>申报人</w:t>
            </w:r>
          </w:p>
        </w:tc>
        <w:tc>
          <w:tcPr>
            <w:tcW w:w="2409" w:type="dxa"/>
          </w:tcPr>
          <w:p w14:paraId="3CBD812F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lang w:eastAsia="zh-TW"/>
              </w:rPr>
            </w:pPr>
          </w:p>
        </w:tc>
        <w:tc>
          <w:tcPr>
            <w:tcW w:w="1560" w:type="dxa"/>
          </w:tcPr>
          <w:p w14:paraId="4D11CEB0" w14:textId="77777777" w:rsidR="00D51FD8" w:rsidRPr="00A2348D" w:rsidRDefault="000250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lang w:eastAsia="zh-TW"/>
              </w:rPr>
            </w:pPr>
            <w:r w:rsidRPr="00A2348D">
              <w:rPr>
                <w:rFonts w:ascii="仿宋" w:eastAsia="仿宋" w:hAnsi="仿宋" w:hint="eastAsia"/>
                <w:sz w:val="28"/>
              </w:rPr>
              <w:t>联系方式</w:t>
            </w:r>
          </w:p>
        </w:tc>
        <w:tc>
          <w:tcPr>
            <w:tcW w:w="2772" w:type="dxa"/>
          </w:tcPr>
          <w:p w14:paraId="3F331998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lang w:eastAsia="zh-TW"/>
              </w:rPr>
            </w:pPr>
          </w:p>
        </w:tc>
      </w:tr>
      <w:tr w:rsidR="00D51FD8" w:rsidRPr="00A2348D" w14:paraId="16A856A8" w14:textId="77777777" w:rsidTr="00064D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130ACC" w14:textId="77777777" w:rsidR="00D51FD8" w:rsidRPr="00A2348D" w:rsidRDefault="00025066">
            <w:pPr>
              <w:jc w:val="right"/>
              <w:rPr>
                <w:rFonts w:ascii="仿宋" w:eastAsia="仿宋" w:hAnsi="仿宋"/>
                <w:b w:val="0"/>
                <w:bCs w:val="0"/>
                <w:sz w:val="28"/>
                <w:lang w:eastAsia="zh-TW"/>
              </w:rPr>
            </w:pPr>
            <w:r w:rsidRPr="00A2348D">
              <w:rPr>
                <w:rFonts w:ascii="仿宋" w:eastAsia="仿宋" w:hAnsi="仿宋" w:hint="eastAsia"/>
                <w:b w:val="0"/>
                <w:sz w:val="28"/>
              </w:rPr>
              <w:t>联系邮箱</w:t>
            </w:r>
          </w:p>
        </w:tc>
        <w:tc>
          <w:tcPr>
            <w:tcW w:w="2409" w:type="dxa"/>
          </w:tcPr>
          <w:p w14:paraId="7B920D0C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60" w:type="dxa"/>
          </w:tcPr>
          <w:p w14:paraId="2D0B7681" w14:textId="77777777" w:rsidR="00D51FD8" w:rsidRPr="00A2348D" w:rsidRDefault="000250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lang w:eastAsia="zh-TW"/>
              </w:rPr>
            </w:pPr>
            <w:proofErr w:type="gramStart"/>
            <w:r w:rsidRPr="00A2348D">
              <w:rPr>
                <w:rFonts w:ascii="仿宋" w:eastAsia="仿宋" w:hAnsi="仿宋" w:hint="eastAsia"/>
                <w:sz w:val="28"/>
              </w:rPr>
              <w:t>联系微信</w:t>
            </w:r>
            <w:proofErr w:type="gramEnd"/>
          </w:p>
        </w:tc>
        <w:tc>
          <w:tcPr>
            <w:tcW w:w="2772" w:type="dxa"/>
          </w:tcPr>
          <w:p w14:paraId="2BCDF121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lang w:eastAsia="zh-TW"/>
              </w:rPr>
            </w:pPr>
          </w:p>
        </w:tc>
      </w:tr>
      <w:tr w:rsidR="00907D9F" w:rsidRPr="00A2348D" w14:paraId="4F3A308B" w14:textId="77777777" w:rsidTr="00064D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3113270" w14:textId="77777777" w:rsidR="00907D9F" w:rsidRPr="00907D9F" w:rsidRDefault="00907D9F">
            <w:pPr>
              <w:jc w:val="right"/>
              <w:rPr>
                <w:rFonts w:ascii="仿宋" w:eastAsia="仿宋" w:hAnsi="仿宋"/>
                <w:b w:val="0"/>
                <w:sz w:val="28"/>
              </w:rPr>
            </w:pPr>
            <w:r w:rsidRPr="00907D9F">
              <w:rPr>
                <w:rFonts w:ascii="仿宋" w:eastAsia="仿宋" w:hAnsi="仿宋" w:hint="eastAsia"/>
                <w:b w:val="0"/>
                <w:sz w:val="28"/>
              </w:rPr>
              <w:t>推荐人</w:t>
            </w:r>
          </w:p>
        </w:tc>
        <w:tc>
          <w:tcPr>
            <w:tcW w:w="2409" w:type="dxa"/>
          </w:tcPr>
          <w:p w14:paraId="55C8D07F" w14:textId="77777777" w:rsidR="00907D9F" w:rsidRPr="00A2348D" w:rsidRDefault="00907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如有则填写，没有不填写</w:t>
            </w:r>
          </w:p>
        </w:tc>
        <w:tc>
          <w:tcPr>
            <w:tcW w:w="1560" w:type="dxa"/>
          </w:tcPr>
          <w:p w14:paraId="13F381DD" w14:textId="77777777" w:rsidR="00907D9F" w:rsidRDefault="00907D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联系方式</w:t>
            </w:r>
          </w:p>
          <w:p w14:paraId="7FC9BA12" w14:textId="77777777" w:rsidR="00907D9F" w:rsidRPr="00A2348D" w:rsidRDefault="00907D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</w:tc>
        <w:tc>
          <w:tcPr>
            <w:tcW w:w="2772" w:type="dxa"/>
          </w:tcPr>
          <w:p w14:paraId="78F44CFB" w14:textId="77777777" w:rsidR="00907D9F" w:rsidRPr="00A2348D" w:rsidRDefault="00907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lang w:eastAsia="zh-TW"/>
              </w:rPr>
            </w:pPr>
            <w:r w:rsidRPr="00907D9F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电话、微信、邮箱</w:t>
            </w:r>
          </w:p>
        </w:tc>
      </w:tr>
      <w:tr w:rsidR="00D51FD8" w:rsidRPr="00A2348D" w14:paraId="4432A9F0" w14:textId="77777777" w:rsidTr="00064D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652BFA" w14:textId="77777777" w:rsidR="00D51FD8" w:rsidRPr="00A2348D" w:rsidRDefault="00D51FD8">
            <w:pPr>
              <w:jc w:val="right"/>
              <w:rPr>
                <w:rFonts w:ascii="仿宋" w:eastAsia="仿宋" w:hAnsi="仿宋"/>
                <w:b w:val="0"/>
                <w:bCs w:val="0"/>
                <w:sz w:val="28"/>
              </w:rPr>
            </w:pPr>
          </w:p>
          <w:p w14:paraId="7254C360" w14:textId="77777777" w:rsidR="00D51FD8" w:rsidRPr="00A2348D" w:rsidRDefault="00025066">
            <w:pPr>
              <w:jc w:val="right"/>
              <w:rPr>
                <w:rFonts w:ascii="仿宋" w:eastAsia="仿宋" w:hAnsi="仿宋"/>
                <w:b w:val="0"/>
                <w:bCs w:val="0"/>
                <w:sz w:val="28"/>
              </w:rPr>
            </w:pPr>
            <w:r w:rsidRPr="00A2348D">
              <w:rPr>
                <w:rFonts w:ascii="仿宋" w:eastAsia="仿宋" w:hAnsi="仿宋" w:hint="eastAsia"/>
                <w:b w:val="0"/>
                <w:sz w:val="28"/>
              </w:rPr>
              <w:t>单位/机构</w:t>
            </w:r>
            <w:r w:rsidR="00064D41" w:rsidRPr="00A2348D">
              <w:rPr>
                <w:rFonts w:ascii="仿宋" w:eastAsia="仿宋" w:hAnsi="仿宋" w:hint="eastAsia"/>
                <w:b w:val="0"/>
                <w:sz w:val="28"/>
              </w:rPr>
              <w:t>/产品</w:t>
            </w:r>
            <w:r w:rsidRPr="00A2348D">
              <w:rPr>
                <w:rFonts w:ascii="仿宋" w:eastAsia="仿宋" w:hAnsi="仿宋" w:hint="eastAsia"/>
                <w:b w:val="0"/>
                <w:sz w:val="28"/>
              </w:rPr>
              <w:t>简介</w:t>
            </w:r>
          </w:p>
          <w:p w14:paraId="38D82480" w14:textId="77777777" w:rsidR="00D51FD8" w:rsidRPr="00A2348D" w:rsidRDefault="00D51FD8">
            <w:pPr>
              <w:jc w:val="right"/>
              <w:rPr>
                <w:rFonts w:ascii="仿宋" w:eastAsia="仿宋" w:hAnsi="仿宋"/>
                <w:b w:val="0"/>
                <w:bCs w:val="0"/>
                <w:sz w:val="28"/>
              </w:rPr>
            </w:pPr>
          </w:p>
        </w:tc>
        <w:tc>
          <w:tcPr>
            <w:tcW w:w="6741" w:type="dxa"/>
            <w:gridSpan w:val="3"/>
          </w:tcPr>
          <w:p w14:paraId="56FD0842" w14:textId="77777777" w:rsidR="00D51FD8" w:rsidRPr="00A2348D" w:rsidRDefault="00025066" w:rsidP="00E4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lang w:eastAsia="zh-TW"/>
              </w:rPr>
            </w:pPr>
            <w:r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此处填写申报单位/机构</w:t>
            </w:r>
            <w:r w:rsidR="00A65559"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/产品</w:t>
            </w:r>
            <w:r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简介，不超过3</w:t>
            </w:r>
            <w:r w:rsidRPr="00A2348D">
              <w:rPr>
                <w:rFonts w:ascii="仿宋" w:eastAsia="仿宋" w:hAnsi="仿宋"/>
                <w:color w:val="808080" w:themeColor="background1" w:themeShade="80"/>
                <w:sz w:val="28"/>
              </w:rPr>
              <w:t>00</w:t>
            </w:r>
            <w:r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字</w:t>
            </w:r>
          </w:p>
        </w:tc>
      </w:tr>
      <w:tr w:rsidR="00D51FD8" w:rsidRPr="00A2348D" w14:paraId="2F7A2C0B" w14:textId="77777777" w:rsidTr="00064D41">
        <w:trPr>
          <w:trHeight w:val="1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AE2D7C" w14:textId="77777777" w:rsidR="00D51FD8" w:rsidRPr="00A2348D" w:rsidRDefault="00D51FD8">
            <w:pPr>
              <w:jc w:val="center"/>
              <w:rPr>
                <w:rFonts w:ascii="仿宋" w:eastAsia="仿宋" w:hAnsi="仿宋"/>
                <w:b w:val="0"/>
                <w:sz w:val="28"/>
                <w:lang w:eastAsia="zh-TW"/>
              </w:rPr>
            </w:pPr>
          </w:p>
          <w:p w14:paraId="4313CAF5" w14:textId="77777777" w:rsidR="00D51FD8" w:rsidRPr="00A2348D" w:rsidRDefault="00D51FD8">
            <w:pPr>
              <w:jc w:val="center"/>
              <w:rPr>
                <w:rFonts w:ascii="仿宋" w:eastAsia="仿宋" w:hAnsi="仿宋"/>
                <w:b w:val="0"/>
                <w:sz w:val="28"/>
                <w:lang w:eastAsia="zh-TW"/>
              </w:rPr>
            </w:pPr>
          </w:p>
          <w:p w14:paraId="695DFBD5" w14:textId="77777777" w:rsidR="00D51FD8" w:rsidRPr="00A2348D" w:rsidRDefault="00025066">
            <w:pPr>
              <w:jc w:val="center"/>
              <w:rPr>
                <w:rFonts w:ascii="仿宋" w:eastAsia="仿宋" w:hAnsi="仿宋"/>
                <w:b w:val="0"/>
                <w:sz w:val="28"/>
                <w:lang w:eastAsia="zh-TW"/>
              </w:rPr>
            </w:pPr>
            <w:r w:rsidRPr="00A2348D">
              <w:rPr>
                <w:rFonts w:ascii="仿宋" w:eastAsia="仿宋" w:hAnsi="仿宋" w:hint="eastAsia"/>
                <w:b w:val="0"/>
                <w:sz w:val="28"/>
              </w:rPr>
              <w:t>申报自述</w:t>
            </w:r>
          </w:p>
        </w:tc>
        <w:tc>
          <w:tcPr>
            <w:tcW w:w="6741" w:type="dxa"/>
            <w:gridSpan w:val="3"/>
          </w:tcPr>
          <w:p w14:paraId="55930A9F" w14:textId="04151310" w:rsidR="00D51FD8" w:rsidRPr="00A2348D" w:rsidRDefault="0006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  <w:r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根据申报类别</w:t>
            </w:r>
            <w:r w:rsidR="00A65559"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情况，</w:t>
            </w:r>
            <w:r w:rsidR="004A03F3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请仔细阅读《</w:t>
            </w:r>
            <w:r w:rsidR="004A03F3" w:rsidRPr="004A03F3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澎湃新闻</w:t>
            </w:r>
            <w:r w:rsidR="004A03F3" w:rsidRPr="004A03F3">
              <w:rPr>
                <w:rFonts w:ascii="仿宋" w:eastAsia="仿宋" w:hAnsi="仿宋"/>
                <w:color w:val="808080" w:themeColor="background1" w:themeShade="80"/>
                <w:sz w:val="28"/>
              </w:rPr>
              <w:t>2026年度金融行业优秀案例征集活动</w:t>
            </w:r>
            <w:r w:rsidR="004A03F3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申报指南》中每项征集案例标准，</w:t>
            </w:r>
            <w:r w:rsidR="00A65559"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补充</w:t>
            </w:r>
            <w:r w:rsidR="00CC2F30"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申报单位/机构</w:t>
            </w:r>
            <w:r w:rsidR="007D12A3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符合征集标准的材料以及</w:t>
            </w:r>
            <w:r w:rsidR="00A65559"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企业规模、</w:t>
            </w:r>
            <w:r w:rsidR="001206EE"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是否上市、业务模式、行业竞争力、相关案例等材料</w:t>
            </w:r>
            <w:r w:rsidR="00CC2F30"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；补充申报产品</w:t>
            </w:r>
            <w:r w:rsidR="003A1B36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符合征集标准的材料以及</w:t>
            </w:r>
            <w:r w:rsidR="00756644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产</w:t>
            </w:r>
            <w:r w:rsidR="00756644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lastRenderedPageBreak/>
              <w:t>品</w:t>
            </w:r>
            <w:r w:rsidR="000572EB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市场</w:t>
            </w:r>
            <w:r w:rsidR="00CC2F30" w:rsidRPr="00A2348D">
              <w:rPr>
                <w:rFonts w:ascii="仿宋" w:eastAsia="仿宋" w:hAnsi="仿宋" w:hint="eastAsia"/>
                <w:color w:val="808080" w:themeColor="background1" w:themeShade="80"/>
                <w:sz w:val="28"/>
              </w:rPr>
              <w:t>规模、产品模式、行业竞争力、社会效益等材料。</w:t>
            </w:r>
          </w:p>
          <w:p w14:paraId="050B535A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1E895227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15216D53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3E6BC3BF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474151E0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2FEECFE6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77AA7601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617E0131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3A00A651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45F95262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08DA5518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3AFF24E1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69369730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6E530944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02976713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0559F0A3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6671618D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26B841DF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05C3C289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420AAFED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2F0BECBE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77860019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6ABEBF6F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3F74A0A3" w14:textId="4C2EA076" w:rsidR="00B86EF7" w:rsidRDefault="00B86E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  <w:p w14:paraId="33CEBF1C" w14:textId="77777777" w:rsidR="00136DAA" w:rsidRPr="00A2348D" w:rsidRDefault="00136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hint="eastAsia"/>
                <w:sz w:val="28"/>
              </w:rPr>
            </w:pPr>
            <w:bookmarkStart w:id="0" w:name="_GoBack"/>
            <w:bookmarkEnd w:id="0"/>
          </w:p>
          <w:p w14:paraId="2F857F87" w14:textId="77777777" w:rsidR="00D51FD8" w:rsidRPr="00A2348D" w:rsidRDefault="00D5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</w:rPr>
            </w:pPr>
          </w:p>
        </w:tc>
      </w:tr>
      <w:tr w:rsidR="005E277D" w:rsidRPr="00A2348D" w14:paraId="2F50C7E8" w14:textId="77777777" w:rsidTr="00064D41">
        <w:trPr>
          <w:trHeight w:val="1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434EC98" w14:textId="32F03E22" w:rsidR="005E277D" w:rsidRPr="00A2348D" w:rsidRDefault="00B86EF7" w:rsidP="00B86EF7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  <w:r w:rsidRPr="00B86EF7">
              <w:rPr>
                <w:rFonts w:ascii="仿宋" w:eastAsia="仿宋" w:hAnsi="仿宋"/>
                <w:b w:val="0"/>
                <w:sz w:val="28"/>
              </w:rPr>
              <w:lastRenderedPageBreak/>
              <w:t>2026年度金融行业优秀案例</w:t>
            </w:r>
            <w:r w:rsidRPr="00B86EF7">
              <w:rPr>
                <w:rFonts w:ascii="仿宋" w:eastAsia="仿宋" w:hAnsi="仿宋" w:hint="eastAsia"/>
                <w:b w:val="0"/>
                <w:sz w:val="28"/>
              </w:rPr>
              <w:t>征集活动</w:t>
            </w:r>
            <w:r w:rsidR="005E277D" w:rsidRPr="00A2348D">
              <w:rPr>
                <w:rFonts w:ascii="仿宋" w:eastAsia="仿宋" w:hAnsi="仿宋" w:hint="eastAsia"/>
                <w:b w:val="0"/>
                <w:sz w:val="28"/>
              </w:rPr>
              <w:t>评审意见</w:t>
            </w:r>
          </w:p>
          <w:p w14:paraId="5D65630D" w14:textId="77777777" w:rsidR="005E277D" w:rsidRPr="00A2348D" w:rsidRDefault="005E277D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  <w:r w:rsidRPr="00A2348D">
              <w:rPr>
                <w:rFonts w:ascii="仿宋" w:eastAsia="仿宋" w:hAnsi="仿宋" w:hint="eastAsia"/>
                <w:b w:val="0"/>
                <w:sz w:val="28"/>
              </w:rPr>
              <w:t>（初审）</w:t>
            </w:r>
          </w:p>
        </w:tc>
        <w:tc>
          <w:tcPr>
            <w:tcW w:w="6741" w:type="dxa"/>
            <w:gridSpan w:val="3"/>
          </w:tcPr>
          <w:p w14:paraId="1595CFC7" w14:textId="77777777" w:rsidR="005E277D" w:rsidRPr="00A2348D" w:rsidRDefault="005E27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color w:val="808080" w:themeColor="background1" w:themeShade="80"/>
                <w:sz w:val="28"/>
              </w:rPr>
            </w:pPr>
          </w:p>
        </w:tc>
      </w:tr>
      <w:tr w:rsidR="005E277D" w:rsidRPr="00A2348D" w14:paraId="2E5E7A90" w14:textId="77777777" w:rsidTr="00064D41">
        <w:trPr>
          <w:trHeight w:val="1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C299E77" w14:textId="2E532C32" w:rsidR="005E277D" w:rsidRPr="00A2348D" w:rsidRDefault="00B86EF7" w:rsidP="005E277D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  <w:r w:rsidRPr="00B86EF7">
              <w:rPr>
                <w:rFonts w:ascii="仿宋" w:eastAsia="仿宋" w:hAnsi="仿宋"/>
                <w:b w:val="0"/>
                <w:sz w:val="28"/>
              </w:rPr>
              <w:t>2026年度金融行业优秀案例</w:t>
            </w:r>
            <w:r w:rsidRPr="00B86EF7">
              <w:rPr>
                <w:rFonts w:ascii="仿宋" w:eastAsia="仿宋" w:hAnsi="仿宋" w:hint="eastAsia"/>
                <w:b w:val="0"/>
                <w:sz w:val="28"/>
              </w:rPr>
              <w:t>征集活动</w:t>
            </w:r>
            <w:r w:rsidR="005E277D" w:rsidRPr="00A2348D">
              <w:rPr>
                <w:rFonts w:ascii="仿宋" w:eastAsia="仿宋" w:hAnsi="仿宋" w:hint="eastAsia"/>
                <w:b w:val="0"/>
                <w:sz w:val="28"/>
              </w:rPr>
              <w:t>评审意见</w:t>
            </w:r>
          </w:p>
          <w:p w14:paraId="73B10867" w14:textId="77777777" w:rsidR="005E277D" w:rsidRPr="00A2348D" w:rsidRDefault="005E277D" w:rsidP="005E277D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  <w:r w:rsidRPr="00A2348D">
              <w:rPr>
                <w:rFonts w:ascii="仿宋" w:eastAsia="仿宋" w:hAnsi="仿宋" w:hint="eastAsia"/>
                <w:b w:val="0"/>
                <w:sz w:val="28"/>
              </w:rPr>
              <w:t>（复审）</w:t>
            </w:r>
          </w:p>
        </w:tc>
        <w:tc>
          <w:tcPr>
            <w:tcW w:w="6741" w:type="dxa"/>
            <w:gridSpan w:val="3"/>
          </w:tcPr>
          <w:p w14:paraId="699C5B11" w14:textId="77777777" w:rsidR="005E277D" w:rsidRPr="00A2348D" w:rsidRDefault="005E27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color w:val="808080" w:themeColor="background1" w:themeShade="80"/>
                <w:sz w:val="28"/>
              </w:rPr>
            </w:pPr>
          </w:p>
        </w:tc>
      </w:tr>
      <w:tr w:rsidR="005E277D" w:rsidRPr="00A2348D" w14:paraId="69879423" w14:textId="77777777" w:rsidTr="00064D41">
        <w:trPr>
          <w:trHeight w:val="1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990A28D" w14:textId="77777777" w:rsidR="005E277D" w:rsidRPr="00A2348D" w:rsidRDefault="000F4531" w:rsidP="005E277D">
            <w:pPr>
              <w:jc w:val="center"/>
              <w:rPr>
                <w:rFonts w:ascii="仿宋" w:eastAsia="仿宋" w:hAnsi="仿宋"/>
                <w:b w:val="0"/>
                <w:sz w:val="28"/>
              </w:rPr>
            </w:pPr>
            <w:r>
              <w:rPr>
                <w:rFonts w:ascii="仿宋" w:eastAsia="仿宋" w:hAnsi="仿宋" w:hint="eastAsia"/>
                <w:b w:val="0"/>
                <w:sz w:val="28"/>
              </w:rPr>
              <w:t>评审</w:t>
            </w:r>
            <w:r w:rsidR="005E277D" w:rsidRPr="00A2348D">
              <w:rPr>
                <w:rFonts w:ascii="仿宋" w:eastAsia="仿宋" w:hAnsi="仿宋" w:hint="eastAsia"/>
                <w:b w:val="0"/>
                <w:sz w:val="28"/>
              </w:rPr>
              <w:t>结果</w:t>
            </w:r>
          </w:p>
        </w:tc>
        <w:tc>
          <w:tcPr>
            <w:tcW w:w="6741" w:type="dxa"/>
            <w:gridSpan w:val="3"/>
          </w:tcPr>
          <w:p w14:paraId="3CB8FCED" w14:textId="77777777" w:rsidR="005E277D" w:rsidRDefault="005E27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color w:val="808080" w:themeColor="background1" w:themeShade="80"/>
                <w:sz w:val="28"/>
              </w:rPr>
            </w:pPr>
          </w:p>
          <w:p w14:paraId="1FCBD3C3" w14:textId="77777777" w:rsidR="000E44B6" w:rsidRPr="00A2348D" w:rsidRDefault="000E4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color w:val="808080" w:themeColor="background1" w:themeShade="80"/>
                <w:sz w:val="28"/>
              </w:rPr>
            </w:pPr>
          </w:p>
        </w:tc>
      </w:tr>
    </w:tbl>
    <w:p w14:paraId="114AFAAE" w14:textId="77777777" w:rsidR="00D51FD8" w:rsidRDefault="00D51FD8">
      <w:pPr>
        <w:jc w:val="left"/>
        <w:rPr>
          <w:rFonts w:eastAsia="PMingLiU"/>
          <w:sz w:val="18"/>
          <w:lang w:eastAsia="zh-TW"/>
        </w:rPr>
      </w:pPr>
    </w:p>
    <w:sectPr w:rsidR="00D51FD8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60E60" w14:textId="77777777" w:rsidR="00084759" w:rsidRDefault="00084759">
      <w:r>
        <w:separator/>
      </w:r>
    </w:p>
  </w:endnote>
  <w:endnote w:type="continuationSeparator" w:id="0">
    <w:p w14:paraId="732037CC" w14:textId="77777777" w:rsidR="00084759" w:rsidRDefault="0008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default"/>
    <w:sig w:usb0="00000000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2D742" w14:textId="77777777" w:rsidR="00084759" w:rsidRDefault="00084759">
      <w:r>
        <w:separator/>
      </w:r>
    </w:p>
  </w:footnote>
  <w:footnote w:type="continuationSeparator" w:id="0">
    <w:p w14:paraId="2470FF34" w14:textId="77777777" w:rsidR="00084759" w:rsidRDefault="00084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E3DB4" w14:textId="77777777" w:rsidR="00D51FD8" w:rsidRDefault="00025066">
    <w:pPr>
      <w:pStyle w:val="a7"/>
    </w:pPr>
    <w:r>
      <w:rPr>
        <w:noProof/>
      </w:rPr>
      <w:drawing>
        <wp:inline distT="0" distB="0" distL="0" distR="0" wp14:anchorId="4E515825" wp14:editId="21AF539E">
          <wp:extent cx="1024255" cy="601345"/>
          <wp:effectExtent l="0" t="0" r="0" b="8255"/>
          <wp:docPr id="1" name="图片 1" descr="WechatIMG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WechatIMG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4255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E279582" wp14:editId="2F9F9683">
          <wp:extent cx="998855" cy="592455"/>
          <wp:effectExtent l="0" t="0" r="0" b="0"/>
          <wp:docPr id="2" name="图片 2" descr="WechatIMG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WechatIMG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8855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F1DB7D" w14:textId="77777777" w:rsidR="00D51FD8" w:rsidRDefault="00D51F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218"/>
    <w:multiLevelType w:val="hybridMultilevel"/>
    <w:tmpl w:val="C68EEE84"/>
    <w:lvl w:ilvl="0" w:tplc="EFAAD8FC">
      <w:numFmt w:val="bullet"/>
      <w:lvlText w:val="-"/>
      <w:lvlJc w:val="left"/>
      <w:pPr>
        <w:ind w:left="72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7C6E6E09"/>
    <w:multiLevelType w:val="hybridMultilevel"/>
    <w:tmpl w:val="5D305166"/>
    <w:lvl w:ilvl="0" w:tplc="52109B90">
      <w:numFmt w:val="bullet"/>
      <w:lvlText w:val="-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D09"/>
    <w:rsid w:val="000158AA"/>
    <w:rsid w:val="0001690B"/>
    <w:rsid w:val="00025066"/>
    <w:rsid w:val="000572EB"/>
    <w:rsid w:val="00064D41"/>
    <w:rsid w:val="00070B4C"/>
    <w:rsid w:val="00084759"/>
    <w:rsid w:val="000E44B6"/>
    <w:rsid w:val="000F3E45"/>
    <w:rsid w:val="000F4531"/>
    <w:rsid w:val="00113A70"/>
    <w:rsid w:val="001206EE"/>
    <w:rsid w:val="001216D8"/>
    <w:rsid w:val="00122797"/>
    <w:rsid w:val="00136DAA"/>
    <w:rsid w:val="0014142F"/>
    <w:rsid w:val="0014354D"/>
    <w:rsid w:val="00145A69"/>
    <w:rsid w:val="00173FEB"/>
    <w:rsid w:val="00180718"/>
    <w:rsid w:val="00186259"/>
    <w:rsid w:val="001B6D0C"/>
    <w:rsid w:val="001C6ECC"/>
    <w:rsid w:val="001E0CCB"/>
    <w:rsid w:val="001F0D6B"/>
    <w:rsid w:val="002154AF"/>
    <w:rsid w:val="00231685"/>
    <w:rsid w:val="0025265F"/>
    <w:rsid w:val="00262BE6"/>
    <w:rsid w:val="00283ABA"/>
    <w:rsid w:val="002D1DED"/>
    <w:rsid w:val="00306C61"/>
    <w:rsid w:val="003117C8"/>
    <w:rsid w:val="00313C72"/>
    <w:rsid w:val="00332DE1"/>
    <w:rsid w:val="003455C8"/>
    <w:rsid w:val="0035737F"/>
    <w:rsid w:val="0036604F"/>
    <w:rsid w:val="00381257"/>
    <w:rsid w:val="003A1B36"/>
    <w:rsid w:val="003A7B2F"/>
    <w:rsid w:val="00413CD3"/>
    <w:rsid w:val="00420046"/>
    <w:rsid w:val="0042713A"/>
    <w:rsid w:val="004313AA"/>
    <w:rsid w:val="004514FA"/>
    <w:rsid w:val="004632B7"/>
    <w:rsid w:val="00477ADC"/>
    <w:rsid w:val="004A03F3"/>
    <w:rsid w:val="004A40D9"/>
    <w:rsid w:val="004B345B"/>
    <w:rsid w:val="004B397C"/>
    <w:rsid w:val="004B7A28"/>
    <w:rsid w:val="004C46B3"/>
    <w:rsid w:val="004D2B41"/>
    <w:rsid w:val="004D2D09"/>
    <w:rsid w:val="004D6D3C"/>
    <w:rsid w:val="004E18AB"/>
    <w:rsid w:val="00500944"/>
    <w:rsid w:val="005162AE"/>
    <w:rsid w:val="00527B99"/>
    <w:rsid w:val="00553DCF"/>
    <w:rsid w:val="00561159"/>
    <w:rsid w:val="005A5F78"/>
    <w:rsid w:val="005B45B1"/>
    <w:rsid w:val="005D0521"/>
    <w:rsid w:val="005E277D"/>
    <w:rsid w:val="005F5494"/>
    <w:rsid w:val="006018FC"/>
    <w:rsid w:val="00616FD1"/>
    <w:rsid w:val="006221F8"/>
    <w:rsid w:val="0062766B"/>
    <w:rsid w:val="00646A84"/>
    <w:rsid w:val="00646D09"/>
    <w:rsid w:val="006568D0"/>
    <w:rsid w:val="006718DE"/>
    <w:rsid w:val="00676D05"/>
    <w:rsid w:val="006A4300"/>
    <w:rsid w:val="006A511C"/>
    <w:rsid w:val="006B34BE"/>
    <w:rsid w:val="006B5CF3"/>
    <w:rsid w:val="006C0782"/>
    <w:rsid w:val="006F774F"/>
    <w:rsid w:val="00725682"/>
    <w:rsid w:val="00751A82"/>
    <w:rsid w:val="00751FEC"/>
    <w:rsid w:val="00756644"/>
    <w:rsid w:val="00784C1E"/>
    <w:rsid w:val="007861DB"/>
    <w:rsid w:val="007A28E0"/>
    <w:rsid w:val="007B3AF5"/>
    <w:rsid w:val="007C464A"/>
    <w:rsid w:val="007D12A3"/>
    <w:rsid w:val="007D2212"/>
    <w:rsid w:val="007E0680"/>
    <w:rsid w:val="007F0C83"/>
    <w:rsid w:val="007F205B"/>
    <w:rsid w:val="007F5BAE"/>
    <w:rsid w:val="008171C4"/>
    <w:rsid w:val="00856E08"/>
    <w:rsid w:val="008948CF"/>
    <w:rsid w:val="008966C2"/>
    <w:rsid w:val="008A01C5"/>
    <w:rsid w:val="008A37B1"/>
    <w:rsid w:val="008B1A9D"/>
    <w:rsid w:val="00900747"/>
    <w:rsid w:val="00907D9F"/>
    <w:rsid w:val="00912997"/>
    <w:rsid w:val="0092726F"/>
    <w:rsid w:val="00927D32"/>
    <w:rsid w:val="00935CEE"/>
    <w:rsid w:val="00961F33"/>
    <w:rsid w:val="00967B08"/>
    <w:rsid w:val="009737E2"/>
    <w:rsid w:val="00977FCE"/>
    <w:rsid w:val="00995216"/>
    <w:rsid w:val="00A21684"/>
    <w:rsid w:val="00A2348D"/>
    <w:rsid w:val="00A3224F"/>
    <w:rsid w:val="00A43D68"/>
    <w:rsid w:val="00A65559"/>
    <w:rsid w:val="00A6764A"/>
    <w:rsid w:val="00A8758B"/>
    <w:rsid w:val="00AA3134"/>
    <w:rsid w:val="00AE1C78"/>
    <w:rsid w:val="00B05FBE"/>
    <w:rsid w:val="00B0716F"/>
    <w:rsid w:val="00B07D78"/>
    <w:rsid w:val="00B5732E"/>
    <w:rsid w:val="00B609CB"/>
    <w:rsid w:val="00B7332F"/>
    <w:rsid w:val="00B76920"/>
    <w:rsid w:val="00B86EF7"/>
    <w:rsid w:val="00BE35C2"/>
    <w:rsid w:val="00C36DAC"/>
    <w:rsid w:val="00C40133"/>
    <w:rsid w:val="00C62785"/>
    <w:rsid w:val="00C6626F"/>
    <w:rsid w:val="00C73E70"/>
    <w:rsid w:val="00C93AED"/>
    <w:rsid w:val="00CA0018"/>
    <w:rsid w:val="00CC043F"/>
    <w:rsid w:val="00CC2F30"/>
    <w:rsid w:val="00CC7EFE"/>
    <w:rsid w:val="00CD293E"/>
    <w:rsid w:val="00D0398A"/>
    <w:rsid w:val="00D112E1"/>
    <w:rsid w:val="00D26894"/>
    <w:rsid w:val="00D51FD8"/>
    <w:rsid w:val="00DE1FA7"/>
    <w:rsid w:val="00DF3B99"/>
    <w:rsid w:val="00DF611D"/>
    <w:rsid w:val="00E11866"/>
    <w:rsid w:val="00E30E8A"/>
    <w:rsid w:val="00E46A61"/>
    <w:rsid w:val="00E76A89"/>
    <w:rsid w:val="00E91E7B"/>
    <w:rsid w:val="00EA29B2"/>
    <w:rsid w:val="00EC7FF0"/>
    <w:rsid w:val="00EE4483"/>
    <w:rsid w:val="00F30ED7"/>
    <w:rsid w:val="00F36A22"/>
    <w:rsid w:val="00F532B6"/>
    <w:rsid w:val="00F955CD"/>
    <w:rsid w:val="00FA6A16"/>
    <w:rsid w:val="00FA7A32"/>
    <w:rsid w:val="00FD054D"/>
    <w:rsid w:val="38CF07F7"/>
    <w:rsid w:val="4CB7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AE7E0"/>
  <w15:docId w15:val="{96E4C24B-B70A-4D74-A5DE-F4161FBB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  <w:rPr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正文1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  <w:lang w:val="zh-TW" w:eastAsia="zh-TW"/>
    </w:rPr>
  </w:style>
  <w:style w:type="table" w:customStyle="1" w:styleId="31">
    <w:name w:val="无格式表格 31"/>
    <w:basedOn w:val="a1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无格式表格 51"/>
    <w:basedOn w:val="a1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</w:style>
  <w:style w:type="paragraph" w:customStyle="1" w:styleId="Ac">
    <w:name w:val="正文 A"/>
    <w:qFormat/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何静</dc:creator>
  <cp:lastModifiedBy>何静</cp:lastModifiedBy>
  <cp:revision>131</cp:revision>
  <dcterms:created xsi:type="dcterms:W3CDTF">2020-10-29T12:42:00Z</dcterms:created>
  <dcterms:modified xsi:type="dcterms:W3CDTF">2026-08-28T08:00:00Z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